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7C" w:rsidRPr="008F2241" w:rsidRDefault="003D327C" w:rsidP="003D327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</w:t>
      </w:r>
    </w:p>
    <w:p w:rsidR="003D327C" w:rsidRPr="008F2241" w:rsidRDefault="003D327C" w:rsidP="003D327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Вилючинского городского округа</w:t>
      </w:r>
    </w:p>
    <w:p w:rsidR="003D327C" w:rsidRPr="008F2241" w:rsidRDefault="00A542E8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_____________ 2017</w:t>
      </w:r>
      <w:r w:rsidR="003D327C" w:rsidRPr="008F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327C" w:rsidRPr="008F2241" w:rsidRDefault="003D327C" w:rsidP="003D32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F22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УСТАВ</w:t>
      </w: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7C" w:rsidRPr="003D327C" w:rsidRDefault="003D327C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D32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МУНИЦИПАЛЬНОГО КАЗЕННОГО УЧРЕЖДЕНИЯ</w:t>
      </w:r>
    </w:p>
    <w:p w:rsidR="003D327C" w:rsidRPr="00194ED5" w:rsidRDefault="003D327C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94E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«ИНФОРМАЦИОННО-МЕТОДИЧЕСКИЙ ЦЕНТР»</w:t>
      </w: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bookmarkStart w:id="0" w:name="_GoBack"/>
      <w:bookmarkEnd w:id="0"/>
    </w:p>
    <w:p w:rsidR="003D327C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7"/>
        <w:gridCol w:w="4787"/>
      </w:tblGrid>
      <w:tr w:rsidR="003D327C" w:rsidRPr="008F2241" w:rsidTr="00727BDA">
        <w:tc>
          <w:tcPr>
            <w:tcW w:w="5210" w:type="dxa"/>
          </w:tcPr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</w:t>
            </w:r>
            <w:r w:rsidRPr="008F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F2241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ab/>
            </w:r>
            <w:r w:rsidRPr="008F2241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ab/>
            </w:r>
            <w:r w:rsidRPr="008F2241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ab/>
            </w: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отделом образования администрации Вилючинского городского округа закрытого административно-территориального округа </w:t>
            </w: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Вилючинска Камчатского края</w:t>
            </w: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_____________ 2017 года</w:t>
            </w:r>
          </w:p>
        </w:tc>
        <w:tc>
          <w:tcPr>
            <w:tcW w:w="5211" w:type="dxa"/>
          </w:tcPr>
          <w:p w:rsidR="003D327C" w:rsidRPr="008F2241" w:rsidRDefault="003D327C" w:rsidP="0072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УТВЕРЖДЕН</w:t>
            </w:r>
            <w:r w:rsidRPr="008F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Вилючинского городского округа закрытого административно-территориального округа </w:t>
            </w: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Вилючинска Камчатского края</w:t>
            </w: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27C" w:rsidRPr="008F2241" w:rsidRDefault="003D327C" w:rsidP="00727B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_____________ 2017 года</w:t>
            </w:r>
          </w:p>
          <w:p w:rsidR="003D327C" w:rsidRPr="008F2241" w:rsidRDefault="003D327C" w:rsidP="00727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D327C" w:rsidRPr="008F2241" w:rsidRDefault="003D327C" w:rsidP="003D3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7C" w:rsidRPr="00194ED5" w:rsidRDefault="003D327C" w:rsidP="003D3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E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г. Вилючинск</w:t>
      </w:r>
    </w:p>
    <w:p w:rsidR="003D327C" w:rsidRDefault="003D327C" w:rsidP="003B07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ED5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</w:t>
      </w:r>
    </w:p>
    <w:p w:rsidR="003D327C" w:rsidRDefault="003D327C" w:rsidP="0008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93" w:rsidRDefault="00941D93" w:rsidP="0008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FE6" w:rsidRPr="005B722C" w:rsidRDefault="00354399" w:rsidP="00C24CB4">
      <w:pPr>
        <w:pStyle w:val="1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9C5FE6" w:rsidRPr="005B722C" w:rsidRDefault="009C5FE6" w:rsidP="00B968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F0017" w:rsidRPr="00976D10" w:rsidRDefault="009C5FE6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Муниципа</w:t>
      </w:r>
      <w:r w:rsidR="00F244AE" w:rsidRPr="00976D10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9F0017" w:rsidRPr="00976D10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 w:rsidRPr="00976D10">
        <w:rPr>
          <w:rFonts w:ascii="Times New Roman" w:hAnsi="Times New Roman" w:cs="Times New Roman"/>
          <w:sz w:val="28"/>
          <w:szCs w:val="28"/>
        </w:rPr>
        <w:t>«Информационно-методический цент</w:t>
      </w:r>
      <w:r w:rsidR="006E6230" w:rsidRPr="00976D10">
        <w:rPr>
          <w:rFonts w:ascii="Times New Roman" w:hAnsi="Times New Roman" w:cs="Times New Roman"/>
          <w:sz w:val="28"/>
          <w:szCs w:val="28"/>
        </w:rPr>
        <w:t>р</w:t>
      </w:r>
      <w:r w:rsidRPr="00976D10">
        <w:rPr>
          <w:rFonts w:ascii="Times New Roman" w:hAnsi="Times New Roman" w:cs="Times New Roman"/>
          <w:sz w:val="28"/>
          <w:szCs w:val="28"/>
        </w:rPr>
        <w:t>» (далее - Учреждение) создано</w:t>
      </w:r>
      <w:r w:rsidR="00491758" w:rsidRPr="00976D10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Федерации,</w:t>
      </w:r>
      <w:r w:rsidR="009F0017" w:rsidRPr="00976D10">
        <w:rPr>
          <w:rFonts w:ascii="Times New Roman" w:hAnsi="Times New Roman" w:cs="Times New Roman"/>
          <w:sz w:val="28"/>
          <w:szCs w:val="28"/>
        </w:rPr>
        <w:t>путем изменения типа и наименования муниципального бюджетного учреждения «Информационно-методический центр Вилючинского городского округа», созданного на основании пос</w:t>
      </w:r>
      <w:r w:rsidR="001E0E2D" w:rsidRPr="00976D10">
        <w:rPr>
          <w:rFonts w:ascii="Times New Roman" w:hAnsi="Times New Roman" w:cs="Times New Roman"/>
          <w:sz w:val="28"/>
          <w:szCs w:val="28"/>
        </w:rPr>
        <w:t>тановления главы администрации</w:t>
      </w:r>
      <w:r w:rsidR="00B0324E">
        <w:rPr>
          <w:rFonts w:ascii="Times New Roman" w:hAnsi="Times New Roman" w:cs="Times New Roman"/>
          <w:sz w:val="28"/>
          <w:szCs w:val="28"/>
        </w:rPr>
        <w:t xml:space="preserve"> </w:t>
      </w:r>
      <w:r w:rsidR="001E0E2D" w:rsidRPr="00976D10">
        <w:rPr>
          <w:rFonts w:ascii="Times New Roman" w:hAnsi="Times New Roman" w:cs="Times New Roman"/>
          <w:sz w:val="28"/>
          <w:szCs w:val="28"/>
        </w:rPr>
        <w:t>ЗАТО города Вилючинска Камчатской области от 05.09.2006 года № 1129 «О создании муниципального учреждения «Информационно - методический центр Вилючинского городского округа».</w:t>
      </w:r>
    </w:p>
    <w:p w:rsidR="00110424" w:rsidRDefault="009C5FE6" w:rsidP="0011042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Полное наименование Учреждения на русском языке: муниципа</w:t>
      </w:r>
      <w:r w:rsidR="00F244AE" w:rsidRPr="00976D10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1E0E2D" w:rsidRPr="00976D10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 w:rsidRPr="00976D10">
        <w:rPr>
          <w:rFonts w:ascii="Times New Roman" w:hAnsi="Times New Roman" w:cs="Times New Roman"/>
          <w:sz w:val="28"/>
          <w:szCs w:val="28"/>
        </w:rPr>
        <w:t>«Информационно-методический цент</w:t>
      </w:r>
      <w:r w:rsidR="006E6230" w:rsidRPr="00976D10">
        <w:rPr>
          <w:rFonts w:ascii="Times New Roman" w:hAnsi="Times New Roman" w:cs="Times New Roman"/>
          <w:sz w:val="28"/>
          <w:szCs w:val="28"/>
        </w:rPr>
        <w:t>р</w:t>
      </w:r>
      <w:r w:rsidRPr="00976D10">
        <w:rPr>
          <w:rFonts w:ascii="Times New Roman" w:hAnsi="Times New Roman" w:cs="Times New Roman"/>
          <w:sz w:val="28"/>
          <w:szCs w:val="28"/>
        </w:rPr>
        <w:t>».</w:t>
      </w:r>
    </w:p>
    <w:p w:rsidR="009C5FE6" w:rsidRPr="00110424" w:rsidRDefault="009C5FE6" w:rsidP="00110424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0424">
        <w:rPr>
          <w:rFonts w:ascii="Times New Roman" w:hAnsi="Times New Roman" w:cs="Times New Roman"/>
          <w:sz w:val="28"/>
          <w:szCs w:val="28"/>
        </w:rPr>
        <w:t>Сокращенное наименование Учрежден</w:t>
      </w:r>
      <w:r w:rsidR="001E0E2D" w:rsidRPr="00110424">
        <w:rPr>
          <w:rFonts w:ascii="Times New Roman" w:hAnsi="Times New Roman" w:cs="Times New Roman"/>
          <w:sz w:val="28"/>
          <w:szCs w:val="28"/>
        </w:rPr>
        <w:t>ия: МКУ</w:t>
      </w:r>
      <w:r w:rsidRPr="00110424">
        <w:rPr>
          <w:rFonts w:ascii="Times New Roman" w:hAnsi="Times New Roman" w:cs="Times New Roman"/>
          <w:sz w:val="28"/>
          <w:szCs w:val="28"/>
        </w:rPr>
        <w:t xml:space="preserve"> ИМЦ.</w:t>
      </w:r>
    </w:p>
    <w:p w:rsidR="009C5FE6" w:rsidRPr="00976D10" w:rsidRDefault="003B5372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</w:t>
      </w:r>
      <w:r w:rsidR="009C5FE6" w:rsidRPr="00976D10">
        <w:rPr>
          <w:rFonts w:ascii="Times New Roman" w:hAnsi="Times New Roman" w:cs="Times New Roman"/>
          <w:sz w:val="28"/>
          <w:szCs w:val="28"/>
        </w:rPr>
        <w:t>учрежд</w:t>
      </w:r>
      <w:r w:rsidR="001E0E2D" w:rsidRPr="00976D10">
        <w:rPr>
          <w:rFonts w:ascii="Times New Roman" w:hAnsi="Times New Roman" w:cs="Times New Roman"/>
          <w:sz w:val="28"/>
          <w:szCs w:val="28"/>
        </w:rPr>
        <w:t xml:space="preserve">ение, тип учреждения – казенное. </w:t>
      </w:r>
      <w:r w:rsidR="009C5FE6" w:rsidRPr="00976D10">
        <w:rPr>
          <w:rFonts w:ascii="Times New Roman" w:hAnsi="Times New Roman" w:cs="Times New Roman"/>
          <w:sz w:val="28"/>
          <w:szCs w:val="28"/>
        </w:rPr>
        <w:t>Учреждение являетс</w:t>
      </w:r>
      <w:r w:rsidR="00232F65" w:rsidRPr="00976D10">
        <w:rPr>
          <w:rFonts w:ascii="Times New Roman" w:hAnsi="Times New Roman" w:cs="Times New Roman"/>
          <w:sz w:val="28"/>
          <w:szCs w:val="28"/>
        </w:rPr>
        <w:t>я некоммерческой организацией,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созданию и использованию баз данных и информационных ресурсов </w:t>
      </w:r>
      <w:r w:rsidR="009C5FE6" w:rsidRPr="00976D10">
        <w:rPr>
          <w:rFonts w:ascii="Times New Roman" w:hAnsi="Times New Roman" w:cs="Times New Roman"/>
          <w:sz w:val="28"/>
          <w:szCs w:val="28"/>
        </w:rPr>
        <w:t>в качестве основного вида деятельности в соответствии с целями, ради достижения которых Учреждение создано.</w:t>
      </w:r>
    </w:p>
    <w:p w:rsidR="009C5FE6" w:rsidRPr="00976D10" w:rsidRDefault="009C5FE6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Учредителем Учреждения является администрация Вилючинского городского округа закрытого администра</w:t>
      </w:r>
      <w:r w:rsidR="00167AEF" w:rsidRPr="00976D10">
        <w:rPr>
          <w:rFonts w:ascii="Times New Roman" w:hAnsi="Times New Roman" w:cs="Times New Roman"/>
          <w:sz w:val="28"/>
          <w:szCs w:val="28"/>
        </w:rPr>
        <w:t>тивно-территориального образова</w:t>
      </w:r>
      <w:r w:rsidRPr="00976D10">
        <w:rPr>
          <w:rFonts w:ascii="Times New Roman" w:hAnsi="Times New Roman" w:cs="Times New Roman"/>
          <w:sz w:val="28"/>
          <w:szCs w:val="28"/>
        </w:rPr>
        <w:t>ния города Вилючинска Камчатского края в лице главы администрации Вилючинского городского округа (далее - Учредитель). Отношения между Учредителем и Учреждением регулируются законодательством Российской Федерации, настоящим уставом.</w:t>
      </w:r>
    </w:p>
    <w:p w:rsidR="009C5FE6" w:rsidRPr="00976D10" w:rsidRDefault="009C5FE6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Вилючинского городского округа </w:t>
      </w:r>
      <w:r w:rsidR="00B64A7E" w:rsidRPr="00976D1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63999">
        <w:rPr>
          <w:rFonts w:ascii="Times New Roman" w:hAnsi="Times New Roman" w:cs="Times New Roman"/>
          <w:sz w:val="28"/>
          <w:szCs w:val="28"/>
        </w:rPr>
        <w:t>о</w:t>
      </w:r>
      <w:r w:rsidRPr="00976D10">
        <w:rPr>
          <w:rFonts w:ascii="Times New Roman" w:hAnsi="Times New Roman" w:cs="Times New Roman"/>
          <w:sz w:val="28"/>
          <w:szCs w:val="28"/>
        </w:rPr>
        <w:t xml:space="preserve">тдел образования) осуществляет </w:t>
      </w:r>
      <w:r w:rsidR="003B07E1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976D10"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в соответствии с правовыми актами администрации Вилючинского городского округа.</w:t>
      </w:r>
    </w:p>
    <w:p w:rsidR="009C5FE6" w:rsidRPr="00976D10" w:rsidRDefault="009C5FE6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Собственником имущества Учреждения является Вилючинский городской округ, от имени которого соответствующие полномочия осуществляет Учредитель.</w:t>
      </w:r>
    </w:p>
    <w:p w:rsidR="009C5FE6" w:rsidRPr="00976D10" w:rsidRDefault="007C1572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9C5FE6" w:rsidRPr="00976D10">
        <w:rPr>
          <w:rFonts w:ascii="Times New Roman" w:hAnsi="Times New Roman" w:cs="Times New Roman"/>
          <w:sz w:val="28"/>
          <w:szCs w:val="28"/>
        </w:rPr>
        <w:t xml:space="preserve"> администрации Вилючинского городского округаосуществляет контроль за целевым использованием и сохранностью имущества, закрепленного за Учреждением </w:t>
      </w:r>
      <w:r w:rsidR="00F244AE" w:rsidRPr="00976D10">
        <w:rPr>
          <w:rFonts w:ascii="Times New Roman" w:hAnsi="Times New Roman" w:cs="Times New Roman"/>
          <w:sz w:val="28"/>
          <w:szCs w:val="28"/>
        </w:rPr>
        <w:t xml:space="preserve">на </w:t>
      </w:r>
      <w:r w:rsidR="00744D94" w:rsidRPr="00976D10">
        <w:rPr>
          <w:rFonts w:ascii="Times New Roman" w:hAnsi="Times New Roman" w:cs="Times New Roman"/>
          <w:sz w:val="28"/>
          <w:szCs w:val="28"/>
        </w:rPr>
        <w:t>праве оперативного управления.</w:t>
      </w:r>
    </w:p>
    <w:p w:rsidR="00425C2F" w:rsidRPr="00976D10" w:rsidRDefault="00425C2F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обладает на праве оперативного управления находящимся в муниципальной собственности </w:t>
      </w:r>
      <w:r w:rsidR="008909A4" w:rsidRPr="00976D10">
        <w:rPr>
          <w:rFonts w:ascii="Times New Roman" w:hAnsi="Times New Roman" w:cs="Times New Roman"/>
          <w:sz w:val="28"/>
          <w:szCs w:val="28"/>
        </w:rPr>
        <w:t>Вилючинского городского округа</w:t>
      </w:r>
      <w:r w:rsidRPr="00976D10">
        <w:rPr>
          <w:rFonts w:ascii="Times New Roman" w:hAnsi="Times New Roman" w:cs="Times New Roman"/>
          <w:sz w:val="28"/>
          <w:szCs w:val="28"/>
        </w:rPr>
        <w:t xml:space="preserve"> обособленным имуществом.</w:t>
      </w:r>
    </w:p>
    <w:p w:rsidR="00425C2F" w:rsidRPr="00976D10" w:rsidRDefault="00425C2F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C0603" w:rsidRPr="00976D10">
        <w:rPr>
          <w:rFonts w:ascii="Times New Roman" w:hAnsi="Times New Roman" w:cs="Times New Roman"/>
          <w:sz w:val="28"/>
          <w:szCs w:val="28"/>
        </w:rPr>
        <w:t xml:space="preserve">создано на неопределенный срок и приобретает права юридического лица с момента его государственной регистрации, самостоятельно осуществляет финансово-хозяйственную деятельность, </w:t>
      </w:r>
      <w:r w:rsidRPr="00976D10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976D1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самостоятельный баланс, бюджетную смету, </w:t>
      </w:r>
      <w:r w:rsidR="004C0603" w:rsidRPr="00976D10">
        <w:rPr>
          <w:rFonts w:ascii="Times New Roman" w:hAnsi="Times New Roman" w:cs="Times New Roman"/>
          <w:sz w:val="28"/>
          <w:szCs w:val="28"/>
        </w:rPr>
        <w:t xml:space="preserve">а </w:t>
      </w:r>
      <w:r w:rsidRPr="00976D10">
        <w:rPr>
          <w:rFonts w:ascii="Times New Roman" w:hAnsi="Times New Roman" w:cs="Times New Roman"/>
          <w:sz w:val="28"/>
          <w:szCs w:val="28"/>
        </w:rPr>
        <w:t>также лицевые счета в органах казначейства по учёту средств местного бюджета.</w:t>
      </w:r>
    </w:p>
    <w:p w:rsidR="00425C2F" w:rsidRPr="00976D10" w:rsidRDefault="00425C2F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Учреждение имеет </w:t>
      </w:r>
      <w:r w:rsidR="008909A4" w:rsidRPr="00976D10">
        <w:rPr>
          <w:rFonts w:ascii="Times New Roman" w:hAnsi="Times New Roman" w:cs="Times New Roman"/>
          <w:sz w:val="28"/>
          <w:szCs w:val="28"/>
        </w:rPr>
        <w:t>круглую печать установленного образца с полным наименованием на русском языке, угловой штамп, бланки со своим наименованием и другие средства индивидуализации, необходимые для осуществления деятельности.</w:t>
      </w:r>
    </w:p>
    <w:p w:rsidR="00425C2F" w:rsidRPr="00976D10" w:rsidRDefault="00425C2F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Права юридического лица у Учреждения в части ведения уставной финансово-хозяйственной деятельности возникают с момента его государственной регистрации.</w:t>
      </w:r>
    </w:p>
    <w:p w:rsidR="00425C2F" w:rsidRDefault="00425C2F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от своего имени приобретает и осуществляет имущественные и личные неимущественные права, несёт обязанности,</w:t>
      </w:r>
      <w:r w:rsidR="004C0603" w:rsidRPr="00976D1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976D10">
        <w:rPr>
          <w:rFonts w:ascii="Times New Roman" w:hAnsi="Times New Roman" w:cs="Times New Roman"/>
          <w:sz w:val="28"/>
          <w:szCs w:val="28"/>
        </w:rPr>
        <w:t xml:space="preserve"> выступает в суде</w:t>
      </w:r>
      <w:r w:rsidR="004C0603" w:rsidRPr="00976D10">
        <w:rPr>
          <w:rFonts w:ascii="Times New Roman" w:hAnsi="Times New Roman" w:cs="Times New Roman"/>
          <w:sz w:val="28"/>
          <w:szCs w:val="28"/>
        </w:rPr>
        <w:t xml:space="preserve"> в качестве истца и ответчика в соответствии с действующим законодательством Российской Федерации</w:t>
      </w:r>
      <w:r w:rsidRPr="00976D10">
        <w:rPr>
          <w:rFonts w:ascii="Times New Roman" w:hAnsi="Times New Roman" w:cs="Times New Roman"/>
          <w:sz w:val="28"/>
          <w:szCs w:val="28"/>
        </w:rPr>
        <w:t>.</w:t>
      </w:r>
    </w:p>
    <w:p w:rsidR="009E0679" w:rsidRPr="009E0679" w:rsidRDefault="009E0679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от имени Учредителя </w:t>
      </w:r>
      <w:r w:rsidRPr="009E0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пределах доведенных лимитов бюджетных обязательств </w:t>
      </w:r>
      <w:r w:rsidR="0040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заключение и оплату </w:t>
      </w:r>
      <w:r w:rsidR="00403AC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03AC5" w:rsidRPr="0040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(муниципальных) контрактов, иных договоров, подлежащих исполнению за счет бюджетных средств.</w:t>
      </w:r>
    </w:p>
    <w:p w:rsidR="00425C2F" w:rsidRPr="00976D10" w:rsidRDefault="00425C2F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C07A4" w:rsidRPr="00976D10" w:rsidRDefault="002C79D9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C07A4" w:rsidRPr="00976D10">
        <w:rPr>
          <w:rFonts w:ascii="Times New Roman" w:hAnsi="Times New Roman" w:cs="Times New Roman"/>
          <w:color w:val="000000"/>
          <w:sz w:val="28"/>
          <w:szCs w:val="28"/>
        </w:rPr>
        <w:t>чреждение не вправе выступать учредителем юридических лиц.</w:t>
      </w:r>
    </w:p>
    <w:p w:rsidR="006C07A4" w:rsidRPr="00976D10" w:rsidRDefault="000064B2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Учреждение обязано</w:t>
      </w:r>
      <w:r w:rsidR="006C07A4"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 нести ответственность в соответствии с действующим законодательством Российской Федерации за нарушение принятых им обязательств, а также ответственность за нарушение бюджетного законодательства; осуществлять оперативный, бюджетный и бухгалтерский  учет результатов финансово-хозяйственной и иной  деятельности, вести статистическую отчетность, отчитываться о результатах деятельности в соответствующих органах в порядке и сроки установленные законодательством Российской Федерации;</w:t>
      </w:r>
      <w:r w:rsidR="006C07A4" w:rsidRPr="00976D10">
        <w:rPr>
          <w:rFonts w:ascii="Times New Roman" w:hAnsi="Times New Roman" w:cs="Times New Roman"/>
          <w:sz w:val="28"/>
          <w:szCs w:val="28"/>
        </w:rPr>
        <w:t>не позднее установленного срока уполномоченного органа по управлению муниципальным имуществом представлять отчет о состоянии, движении имущества, закрепленного на праве оперативного управления.</w:t>
      </w:r>
    </w:p>
    <w:p w:rsidR="00425C2F" w:rsidRPr="00976D10" w:rsidRDefault="00425C2F" w:rsidP="00C24C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несет в установленном действующим законодательством Российской Федерации порядке ответственность за выполнение функций,</w:t>
      </w:r>
      <w:r w:rsidR="008909A4" w:rsidRPr="00976D10">
        <w:rPr>
          <w:rFonts w:ascii="Times New Roman" w:hAnsi="Times New Roman" w:cs="Times New Roman"/>
          <w:sz w:val="28"/>
          <w:szCs w:val="28"/>
        </w:rPr>
        <w:t xml:space="preserve"> определенных настоящим Уставом.</w:t>
      </w:r>
    </w:p>
    <w:p w:rsidR="009C5FE6" w:rsidRPr="00976D10" w:rsidRDefault="009C5FE6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самостоятельно в формировании своей структуры, если иное не установлено федеральными законами.</w:t>
      </w:r>
    </w:p>
    <w:p w:rsidR="000064B2" w:rsidRDefault="009C5FE6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может иметь в своей струк</w:t>
      </w:r>
      <w:r w:rsidR="000064B2">
        <w:rPr>
          <w:rFonts w:ascii="Times New Roman" w:hAnsi="Times New Roman" w:cs="Times New Roman"/>
          <w:sz w:val="28"/>
          <w:szCs w:val="28"/>
        </w:rPr>
        <w:t>туре структурные подразделения.</w:t>
      </w:r>
    </w:p>
    <w:p w:rsidR="00F244AE" w:rsidRPr="00976D10" w:rsidRDefault="009C5FE6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В структуру Учреждения </w:t>
      </w:r>
      <w:r w:rsidR="00F244AE" w:rsidRPr="00976D10">
        <w:rPr>
          <w:rFonts w:ascii="Times New Roman" w:hAnsi="Times New Roman" w:cs="Times New Roman"/>
          <w:sz w:val="28"/>
          <w:szCs w:val="28"/>
        </w:rPr>
        <w:t>входя</w:t>
      </w:r>
      <w:r w:rsidRPr="00976D10">
        <w:rPr>
          <w:rFonts w:ascii="Times New Roman" w:hAnsi="Times New Roman" w:cs="Times New Roman"/>
          <w:sz w:val="28"/>
          <w:szCs w:val="28"/>
        </w:rPr>
        <w:t xml:space="preserve">т </w:t>
      </w:r>
      <w:r w:rsidR="00F244AE" w:rsidRPr="00976D10">
        <w:rPr>
          <w:rFonts w:ascii="Times New Roman" w:hAnsi="Times New Roman" w:cs="Times New Roman"/>
          <w:sz w:val="28"/>
          <w:szCs w:val="28"/>
        </w:rPr>
        <w:t>два структурных подразделения:</w:t>
      </w:r>
    </w:p>
    <w:p w:rsidR="002F6B3A" w:rsidRPr="00976D10" w:rsidRDefault="006E6230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- </w:t>
      </w:r>
      <w:r w:rsidR="00F244AE" w:rsidRPr="00976D10">
        <w:rPr>
          <w:rFonts w:ascii="Times New Roman" w:hAnsi="Times New Roman" w:cs="Times New Roman"/>
          <w:sz w:val="28"/>
          <w:szCs w:val="28"/>
        </w:rPr>
        <w:t>с</w:t>
      </w:r>
      <w:r w:rsidR="009C5FE6" w:rsidRPr="00976D10">
        <w:rPr>
          <w:rFonts w:ascii="Times New Roman" w:hAnsi="Times New Roman" w:cs="Times New Roman"/>
          <w:sz w:val="28"/>
          <w:szCs w:val="28"/>
        </w:rPr>
        <w:t>труктурное подразделение «Гаражи»</w:t>
      </w:r>
      <w:r w:rsidR="00110424">
        <w:rPr>
          <w:rFonts w:ascii="Times New Roman" w:hAnsi="Times New Roman" w:cs="Times New Roman"/>
          <w:sz w:val="28"/>
          <w:szCs w:val="28"/>
        </w:rPr>
        <w:t>;</w:t>
      </w:r>
    </w:p>
    <w:p w:rsidR="00110424" w:rsidRDefault="006E6230" w:rsidP="001104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- </w:t>
      </w:r>
      <w:r w:rsidR="00F244AE" w:rsidRPr="00976D10">
        <w:rPr>
          <w:rFonts w:ascii="Times New Roman" w:hAnsi="Times New Roman" w:cs="Times New Roman"/>
          <w:sz w:val="28"/>
          <w:szCs w:val="28"/>
        </w:rPr>
        <w:t>структурное подразделение «Ресурсный центр».</w:t>
      </w:r>
    </w:p>
    <w:p w:rsidR="009C5FE6" w:rsidRPr="00976D10" w:rsidRDefault="00232F65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641777" w:rsidRPr="00976D10">
        <w:rPr>
          <w:rFonts w:ascii="Times New Roman" w:hAnsi="Times New Roman" w:cs="Times New Roman"/>
          <w:sz w:val="28"/>
          <w:szCs w:val="28"/>
        </w:rPr>
        <w:t xml:space="preserve"> не являю</w:t>
      </w:r>
      <w:r w:rsidR="009C5FE6" w:rsidRPr="00976D10">
        <w:rPr>
          <w:rFonts w:ascii="Times New Roman" w:hAnsi="Times New Roman" w:cs="Times New Roman"/>
          <w:sz w:val="28"/>
          <w:szCs w:val="28"/>
        </w:rPr>
        <w:t>тся юридическим</w:t>
      </w:r>
      <w:r w:rsidR="00641777" w:rsidRPr="00976D10">
        <w:rPr>
          <w:rFonts w:ascii="Times New Roman" w:hAnsi="Times New Roman" w:cs="Times New Roman"/>
          <w:sz w:val="28"/>
          <w:szCs w:val="28"/>
        </w:rPr>
        <w:t>и лицами и действуют на основании настоящего у</w:t>
      </w:r>
      <w:r w:rsidR="009C5FE6" w:rsidRPr="00976D10">
        <w:rPr>
          <w:rFonts w:ascii="Times New Roman" w:hAnsi="Times New Roman" w:cs="Times New Roman"/>
          <w:sz w:val="28"/>
          <w:szCs w:val="28"/>
        </w:rPr>
        <w:t>става</w:t>
      </w:r>
      <w:r w:rsidR="00641777" w:rsidRPr="00976D10">
        <w:rPr>
          <w:rFonts w:ascii="Times New Roman" w:hAnsi="Times New Roman" w:cs="Times New Roman"/>
          <w:sz w:val="28"/>
          <w:szCs w:val="28"/>
        </w:rPr>
        <w:t xml:space="preserve"> Учреждения и положения о </w:t>
      </w:r>
      <w:r w:rsidR="00641777" w:rsidRPr="00976D10">
        <w:rPr>
          <w:rFonts w:ascii="Times New Roman" w:hAnsi="Times New Roman" w:cs="Times New Roman"/>
          <w:sz w:val="28"/>
          <w:szCs w:val="28"/>
        </w:rPr>
        <w:lastRenderedPageBreak/>
        <w:t>соответствующем структурном подразделении</w:t>
      </w:r>
      <w:r w:rsidR="009C5FE6" w:rsidRPr="00976D10">
        <w:rPr>
          <w:rFonts w:ascii="Times New Roman" w:hAnsi="Times New Roman" w:cs="Times New Roman"/>
          <w:sz w:val="28"/>
          <w:szCs w:val="28"/>
        </w:rPr>
        <w:t xml:space="preserve">, </w:t>
      </w:r>
      <w:r w:rsidR="00641777" w:rsidRPr="00976D10">
        <w:rPr>
          <w:rFonts w:ascii="Times New Roman" w:hAnsi="Times New Roman" w:cs="Times New Roman"/>
          <w:sz w:val="28"/>
          <w:szCs w:val="28"/>
        </w:rPr>
        <w:t>утвержденного в порядке, установленном уставом Учреждения.</w:t>
      </w:r>
    </w:p>
    <w:p w:rsidR="00A51DCB" w:rsidRPr="00976D10" w:rsidRDefault="00A51DCB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несет ответственность за деятельность структурных подразделений.</w:t>
      </w:r>
    </w:p>
    <w:p w:rsidR="009C5FE6" w:rsidRPr="00976D10" w:rsidRDefault="009C5FE6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Трудовым кодексом Российской Федерации, Федеральным законом «О некоммерческих организациях», Федеральным законом «Об образовании в Российской Федерации», </w:t>
      </w:r>
      <w:r w:rsidR="00A2336F" w:rsidRPr="00976D10">
        <w:rPr>
          <w:rFonts w:ascii="Times New Roman" w:hAnsi="Times New Roman" w:cs="Times New Roman"/>
          <w:sz w:val="28"/>
          <w:szCs w:val="28"/>
        </w:rPr>
        <w:t xml:space="preserve">указами и распоряжениями Президента Российской Федерации, </w:t>
      </w:r>
      <w:r w:rsidRPr="00976D10">
        <w:rPr>
          <w:rFonts w:ascii="Times New Roman" w:hAnsi="Times New Roman" w:cs="Times New Roman"/>
          <w:sz w:val="28"/>
          <w:szCs w:val="28"/>
        </w:rPr>
        <w:t xml:space="preserve">иными федеральными законами, </w:t>
      </w:r>
      <w:r w:rsidR="00EF78D7" w:rsidRPr="00976D10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стандартами, санитарно-эпидемиологическими правилами и нормами, </w:t>
      </w:r>
      <w:r w:rsidRPr="00976D10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 законодательством Камчатского края, нормативными правовыми актами администрации Вилючинского гор</w:t>
      </w:r>
      <w:r w:rsidR="00EF78D7" w:rsidRPr="00976D10">
        <w:rPr>
          <w:rFonts w:ascii="Times New Roman" w:hAnsi="Times New Roman" w:cs="Times New Roman"/>
          <w:sz w:val="28"/>
          <w:szCs w:val="28"/>
        </w:rPr>
        <w:t xml:space="preserve">одского округа, </w:t>
      </w:r>
      <w:r w:rsidR="00A2336F" w:rsidRPr="00976D10">
        <w:rPr>
          <w:rFonts w:ascii="Times New Roman" w:hAnsi="Times New Roman" w:cs="Times New Roman"/>
          <w:sz w:val="28"/>
          <w:szCs w:val="28"/>
        </w:rPr>
        <w:t xml:space="preserve">правилами и нормами охраны труда, техники безопасности и противопожарной защиты, </w:t>
      </w:r>
      <w:r w:rsidR="00F27725" w:rsidRPr="00976D10">
        <w:rPr>
          <w:rFonts w:ascii="Times New Roman" w:hAnsi="Times New Roman" w:cs="Times New Roman"/>
          <w:sz w:val="28"/>
          <w:szCs w:val="28"/>
        </w:rPr>
        <w:t>настоящим у</w:t>
      </w:r>
      <w:r w:rsidR="00EF78D7" w:rsidRPr="00976D10">
        <w:rPr>
          <w:rFonts w:ascii="Times New Roman" w:hAnsi="Times New Roman" w:cs="Times New Roman"/>
          <w:sz w:val="28"/>
          <w:szCs w:val="28"/>
        </w:rPr>
        <w:t>ставом и локальными правовыми актами Учреждения.</w:t>
      </w:r>
    </w:p>
    <w:p w:rsidR="009C5FE6" w:rsidRPr="00976D10" w:rsidRDefault="009C5FE6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формирует открытые и общедоступные информационные ресурсы, содержащие информацию о его деятельности, и обеспечивает доступ ктаким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</w:p>
    <w:p w:rsidR="002F6B3A" w:rsidRPr="00976D10" w:rsidRDefault="009C5FE6" w:rsidP="00C24CB4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Место нахождения Учреждения (юридический адрес): Российская Федерация, Камчатский край, г. Вилючинск, ул. Мира, 19.</w:t>
      </w:r>
    </w:p>
    <w:p w:rsidR="009C5FE6" w:rsidRPr="00976D10" w:rsidRDefault="009C5FE6" w:rsidP="00976D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Почтовый адрес: 684090, Камчатский край, г. Вилючинск, ул. Мира, 19.</w:t>
      </w:r>
    </w:p>
    <w:p w:rsidR="00B64A7E" w:rsidRPr="00976D10" w:rsidRDefault="009C5FE6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Адрес структурного подразделения «Гаражи»: Камчатский край, г. Вилючинск, м-н Центральный, 5</w:t>
      </w:r>
      <w:r w:rsidR="00B64A7E" w:rsidRPr="00976D10">
        <w:rPr>
          <w:rFonts w:ascii="Times New Roman" w:hAnsi="Times New Roman" w:cs="Times New Roman"/>
          <w:sz w:val="28"/>
          <w:szCs w:val="28"/>
        </w:rPr>
        <w:t>.</w:t>
      </w:r>
    </w:p>
    <w:p w:rsidR="002F6B3A" w:rsidRDefault="00B64A7E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Адрес структурного подразделения «Ресурсный центр»: Камчатский край, г. Вилючинск, ул. Мира, 19.</w:t>
      </w:r>
    </w:p>
    <w:p w:rsidR="00110424" w:rsidRPr="00976D10" w:rsidRDefault="00110424" w:rsidP="00976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EFA" w:rsidRPr="00976D10" w:rsidRDefault="00B17EFA" w:rsidP="00976D10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C1C" w:rsidRPr="00976D10" w:rsidRDefault="008B0C1C" w:rsidP="00C24CB4">
      <w:pPr>
        <w:widowControl w:val="0"/>
        <w:numPr>
          <w:ilvl w:val="0"/>
          <w:numId w:val="4"/>
        </w:numPr>
        <w:tabs>
          <w:tab w:val="left" w:pos="106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976D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</w:t>
      </w:r>
      <w:r w:rsidR="000E0F44" w:rsidRPr="00976D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ЦЕЛИ </w:t>
      </w:r>
      <w:r w:rsidRPr="00976D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ВИДЫ ДЕЯТЕЛЬНОСТИ УЧРЕЖДЕНИЯ</w:t>
      </w:r>
      <w:bookmarkEnd w:id="1"/>
    </w:p>
    <w:p w:rsidR="00976D10" w:rsidRPr="00976D10" w:rsidRDefault="00976D10" w:rsidP="00976D10">
      <w:pPr>
        <w:widowControl w:val="0"/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03" w:rsidRPr="00976D10" w:rsidRDefault="004C0603" w:rsidP="00C24CB4">
      <w:pPr>
        <w:pStyle w:val="a7"/>
        <w:widowControl w:val="0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осуществляет свою деятельность</w:t>
      </w:r>
      <w:r w:rsidR="0090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созданию и использованию баз данных и информационных ресурсов в сфере </w:t>
      </w:r>
      <w:r w:rsidR="00627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и информационных технологий </w:t>
      </w: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предметом, целями и видами деятельности, определенными настоящим Уставом и действующим законодательством Российской Федерации. </w:t>
      </w:r>
    </w:p>
    <w:p w:rsidR="000E0F44" w:rsidRPr="00110424" w:rsidRDefault="000E0F44" w:rsidP="00C24CB4">
      <w:pPr>
        <w:pStyle w:val="a7"/>
        <w:widowControl w:val="0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д</w:t>
      </w:r>
      <w:r w:rsidR="00557DBF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еятельности Учреждения является </w:t>
      </w: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организационно-методическое обеспечение процесса развития муниципаль</w:t>
      </w: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системы образования</w:t>
      </w:r>
      <w:r w:rsidR="0000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Вилючинского городского округа.</w:t>
      </w:r>
    </w:p>
    <w:p w:rsidR="00557DBF" w:rsidRPr="00976D10" w:rsidRDefault="00557DBF" w:rsidP="00C24CB4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Основной целью деятельности Учреждения является</w:t>
      </w:r>
      <w:r w:rsidR="00B0324E">
        <w:rPr>
          <w:rFonts w:ascii="Times New Roman" w:hAnsi="Times New Roman" w:cs="Times New Roman"/>
          <w:sz w:val="28"/>
          <w:szCs w:val="28"/>
        </w:rPr>
        <w:t xml:space="preserve"> </w:t>
      </w:r>
      <w:r w:rsidR="00CA10EC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организационно-методическое и информационное обеспечение функционирования и развития си</w:t>
      </w:r>
      <w:r w:rsidR="00CA10EC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стемы образования Вилючинского городского округа</w:t>
      </w:r>
      <w:r w:rsidR="00CA10EC">
        <w:rPr>
          <w:rFonts w:ascii="Times New Roman" w:hAnsi="Times New Roman" w:cs="Times New Roman"/>
          <w:sz w:val="28"/>
          <w:szCs w:val="28"/>
        </w:rPr>
        <w:t>.</w:t>
      </w:r>
    </w:p>
    <w:p w:rsidR="008B0C1C" w:rsidRDefault="007876CF" w:rsidP="00CA10EC">
      <w:pPr>
        <w:pStyle w:val="a7"/>
        <w:widowControl w:val="0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lastRenderedPageBreak/>
        <w:t xml:space="preserve">Целями деятельности </w:t>
      </w:r>
      <w:r w:rsidR="00557DBF" w:rsidRPr="00976D10">
        <w:rPr>
          <w:rFonts w:ascii="Times New Roman" w:hAnsi="Times New Roman" w:cs="Times New Roman"/>
          <w:sz w:val="28"/>
          <w:szCs w:val="28"/>
        </w:rPr>
        <w:t>Учреждения</w:t>
      </w:r>
      <w:r w:rsidRPr="00976D1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E0F44" w:rsidRPr="00976D10">
        <w:rPr>
          <w:rFonts w:ascii="Times New Roman" w:hAnsi="Times New Roman" w:cs="Times New Roman"/>
          <w:sz w:val="28"/>
          <w:szCs w:val="28"/>
        </w:rPr>
        <w:t>являются:</w:t>
      </w:r>
    </w:p>
    <w:p w:rsidR="005D491E" w:rsidRPr="00976D10" w:rsidRDefault="005D491E" w:rsidP="005D49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созданию единого информационного образовательного пространства вВилючинском городском округе с выходом в информационно-телекоммуникационную сеть «Интернет»;</w:t>
      </w:r>
    </w:p>
    <w:p w:rsidR="003B1D5F" w:rsidRPr="00976D10" w:rsidRDefault="003B1D5F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- диссеминация результативности педагогического опыта посредством активных форм методической работы;</w:t>
      </w:r>
    </w:p>
    <w:p w:rsidR="003B1D5F" w:rsidRPr="00976D10" w:rsidRDefault="003B1D5F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информационно-методического сопровождения конкурсов, олимпиад, государственной итоговой аттестации обучающихся;</w:t>
      </w:r>
    </w:p>
    <w:p w:rsidR="00980F25" w:rsidRPr="00976D10" w:rsidRDefault="003B1D5F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информационно-методической поддержки педагогическим</w:t>
      </w:r>
    </w:p>
    <w:p w:rsidR="003B1D5F" w:rsidRPr="00976D10" w:rsidRDefault="003B1D5F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 образовательных учреждений в инновационной деятельности, подготовке к аттестации;</w:t>
      </w:r>
    </w:p>
    <w:p w:rsidR="00980F25" w:rsidRPr="00976D10" w:rsidRDefault="00980F25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111E4" w:rsidRPr="00976D10">
        <w:rPr>
          <w:rFonts w:ascii="Times New Roman" w:hAnsi="Times New Roman" w:cs="Times New Roman"/>
          <w:sz w:val="28"/>
          <w:szCs w:val="28"/>
        </w:rPr>
        <w:t>отслеживание</w:t>
      </w:r>
      <w:r w:rsidRPr="00976D10">
        <w:rPr>
          <w:rFonts w:ascii="Times New Roman" w:hAnsi="Times New Roman" w:cs="Times New Roman"/>
          <w:sz w:val="28"/>
          <w:szCs w:val="28"/>
        </w:rPr>
        <w:t xml:space="preserve"> результативности опытно-экспериментальной работы (лаборатории, стажерские площадки, творческие мастерские и группы, научные общества учителей), организация методической работы с учреждениями, работающими в режиме функционирования и развития;</w:t>
      </w:r>
    </w:p>
    <w:p w:rsidR="00581651" w:rsidRPr="00976D10" w:rsidRDefault="00E7513D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="008C31C8" w:rsidRPr="00976D10">
        <w:rPr>
          <w:rFonts w:ascii="Times New Roman" w:hAnsi="Times New Roman" w:cs="Times New Roman"/>
          <w:sz w:val="28"/>
          <w:szCs w:val="28"/>
        </w:rPr>
        <w:t>содействие</w:t>
      </w:r>
      <w:r w:rsidR="00581651" w:rsidRPr="00976D10">
        <w:rPr>
          <w:rFonts w:ascii="Times New Roman" w:hAnsi="Times New Roman" w:cs="Times New Roman"/>
          <w:sz w:val="28"/>
          <w:szCs w:val="28"/>
        </w:rPr>
        <w:t xml:space="preserve"> деятельности территориальной психолого-медико-педагогической комиссии Вилючинского городского округа (далее – ТПМПК) в соответствии с Положением о ТПМПК;</w:t>
      </w:r>
    </w:p>
    <w:p w:rsidR="00087211" w:rsidRDefault="00980F25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-</w:t>
      </w:r>
      <w:r w:rsidR="00E7513D">
        <w:rPr>
          <w:rFonts w:ascii="Times New Roman" w:hAnsi="Times New Roman" w:cs="Times New Roman"/>
          <w:sz w:val="28"/>
          <w:szCs w:val="28"/>
        </w:rPr>
        <w:t>   </w:t>
      </w:r>
      <w:r w:rsidRPr="00976D10">
        <w:rPr>
          <w:rFonts w:ascii="Times New Roman" w:hAnsi="Times New Roman" w:cs="Times New Roman"/>
          <w:sz w:val="28"/>
          <w:szCs w:val="28"/>
        </w:rPr>
        <w:t>транспо</w:t>
      </w:r>
      <w:r w:rsidR="00563999">
        <w:rPr>
          <w:rFonts w:ascii="Times New Roman" w:hAnsi="Times New Roman" w:cs="Times New Roman"/>
          <w:sz w:val="28"/>
          <w:szCs w:val="28"/>
        </w:rPr>
        <w:t xml:space="preserve">ртное обеспечение деятельности </w:t>
      </w:r>
      <w:r w:rsidR="000064B2" w:rsidRPr="00976D10">
        <w:rPr>
          <w:rFonts w:ascii="Times New Roman" w:hAnsi="Times New Roman" w:cs="Times New Roman"/>
          <w:sz w:val="28"/>
          <w:szCs w:val="28"/>
        </w:rPr>
        <w:t>Учреждения</w:t>
      </w:r>
      <w:r w:rsidR="000064B2">
        <w:rPr>
          <w:rFonts w:ascii="Times New Roman" w:hAnsi="Times New Roman" w:cs="Times New Roman"/>
          <w:sz w:val="28"/>
          <w:szCs w:val="28"/>
        </w:rPr>
        <w:t xml:space="preserve">, </w:t>
      </w:r>
      <w:r w:rsidR="00563999">
        <w:rPr>
          <w:rFonts w:ascii="Times New Roman" w:hAnsi="Times New Roman" w:cs="Times New Roman"/>
          <w:sz w:val="28"/>
          <w:szCs w:val="28"/>
        </w:rPr>
        <w:t>о</w:t>
      </w:r>
      <w:r w:rsidR="00B629EB">
        <w:rPr>
          <w:rFonts w:ascii="Times New Roman" w:hAnsi="Times New Roman" w:cs="Times New Roman"/>
          <w:sz w:val="28"/>
          <w:szCs w:val="28"/>
        </w:rPr>
        <w:t xml:space="preserve">тдела образования, </w:t>
      </w:r>
      <w:r w:rsidR="000064B2">
        <w:rPr>
          <w:rFonts w:ascii="Times New Roman" w:hAnsi="Times New Roman" w:cs="Times New Roman"/>
          <w:sz w:val="28"/>
          <w:szCs w:val="28"/>
        </w:rPr>
        <w:t>муниципальных учреждений системы образования</w:t>
      </w:r>
      <w:r w:rsidR="00087211">
        <w:rPr>
          <w:rFonts w:ascii="Times New Roman" w:hAnsi="Times New Roman" w:cs="Times New Roman"/>
          <w:sz w:val="28"/>
          <w:szCs w:val="28"/>
        </w:rPr>
        <w:t>;</w:t>
      </w:r>
    </w:p>
    <w:p w:rsidR="00B629EB" w:rsidRDefault="00087211" w:rsidP="00E751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76D10">
        <w:rPr>
          <w:rFonts w:ascii="Times New Roman" w:hAnsi="Times New Roman" w:cs="Times New Roman"/>
          <w:sz w:val="28"/>
          <w:szCs w:val="28"/>
        </w:rPr>
        <w:t>транспо</w:t>
      </w:r>
      <w:r>
        <w:rPr>
          <w:rFonts w:ascii="Times New Roman" w:hAnsi="Times New Roman" w:cs="Times New Roman"/>
          <w:sz w:val="28"/>
          <w:szCs w:val="28"/>
        </w:rPr>
        <w:t xml:space="preserve">ртное обеспечение деятельности муниципальных учреждений </w:t>
      </w:r>
      <w:r w:rsidR="00B629EB">
        <w:rPr>
          <w:rFonts w:ascii="Times New Roman" w:hAnsi="Times New Roman" w:cs="Times New Roman"/>
          <w:sz w:val="28"/>
          <w:szCs w:val="28"/>
        </w:rPr>
        <w:t>сфе</w:t>
      </w:r>
      <w:r>
        <w:rPr>
          <w:rFonts w:ascii="Times New Roman" w:hAnsi="Times New Roman" w:cs="Times New Roman"/>
          <w:sz w:val="28"/>
          <w:szCs w:val="28"/>
        </w:rPr>
        <w:t>ры физической культуры и спорта и перевозка несовершеннолетних детей по ходатайству Учредителя.</w:t>
      </w:r>
    </w:p>
    <w:p w:rsidR="008B0C1C" w:rsidRDefault="00D17A04" w:rsidP="00976D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0192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6D10">
        <w:rPr>
          <w:rFonts w:ascii="Times New Roman" w:hAnsi="Times New Roman" w:cs="Times New Roman"/>
          <w:sz w:val="28"/>
          <w:szCs w:val="28"/>
        </w:rPr>
        <w:t>Для достижения своих уставных целей Учреждение осуществляет следующие осн</w:t>
      </w:r>
      <w:r w:rsidR="005F7CB6" w:rsidRPr="00976D10">
        <w:rPr>
          <w:rFonts w:ascii="Times New Roman" w:hAnsi="Times New Roman" w:cs="Times New Roman"/>
          <w:sz w:val="28"/>
          <w:szCs w:val="28"/>
        </w:rPr>
        <w:t>овные виды деятельности:</w:t>
      </w:r>
    </w:p>
    <w:p w:rsidR="006271F9" w:rsidRDefault="000064B2" w:rsidP="00976D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6271F9">
        <w:rPr>
          <w:rFonts w:ascii="Times New Roman" w:hAnsi="Times New Roman" w:cs="Times New Roman"/>
          <w:sz w:val="28"/>
          <w:szCs w:val="28"/>
        </w:rPr>
        <w:t>создание информационных ресурсов;</w:t>
      </w:r>
    </w:p>
    <w:p w:rsidR="006271F9" w:rsidRDefault="000064B2" w:rsidP="00976D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6271F9">
        <w:rPr>
          <w:rFonts w:ascii="Times New Roman" w:hAnsi="Times New Roman" w:cs="Times New Roman"/>
          <w:sz w:val="28"/>
          <w:szCs w:val="28"/>
        </w:rPr>
        <w:t>поиск данных, их отбор и сортировка по запросам, предоставление отобранных данных пользователям;</w:t>
      </w:r>
    </w:p>
    <w:p w:rsidR="006271F9" w:rsidRDefault="000064B2" w:rsidP="00976D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6271F9">
        <w:rPr>
          <w:rFonts w:ascii="Times New Roman" w:hAnsi="Times New Roman" w:cs="Times New Roman"/>
          <w:sz w:val="28"/>
          <w:szCs w:val="28"/>
        </w:rPr>
        <w:t>проектирование и разработка баз данных, формирование и ведение баз данных, в том числе сбор данных из одного или более источников;</w:t>
      </w:r>
    </w:p>
    <w:p w:rsidR="005F3B0E" w:rsidRPr="005F3B0E" w:rsidRDefault="005F3B0E" w:rsidP="00976D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E22">
        <w:rPr>
          <w:rFonts w:ascii="Times New Roman" w:hAnsi="Times New Roman" w:cs="Times New Roman"/>
          <w:sz w:val="28"/>
          <w:szCs w:val="28"/>
        </w:rPr>
        <w:t xml:space="preserve">  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B0E">
        <w:rPr>
          <w:rFonts w:ascii="Times New Roman" w:hAnsi="Times New Roman" w:cs="Times New Roman"/>
          <w:sz w:val="28"/>
          <w:szCs w:val="28"/>
        </w:rPr>
        <w:t>существление аналитической деятельности и сбор информации для краевых и городских баз данных по поручению отде</w:t>
      </w:r>
      <w:r>
        <w:rPr>
          <w:rFonts w:ascii="Times New Roman" w:hAnsi="Times New Roman" w:cs="Times New Roman"/>
          <w:sz w:val="28"/>
          <w:szCs w:val="28"/>
        </w:rPr>
        <w:t>ла образования;</w:t>
      </w:r>
    </w:p>
    <w:p w:rsidR="004D1955" w:rsidRDefault="000064B2" w:rsidP="00FA19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</w:t>
      </w:r>
      <w:r w:rsidR="004D1955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профессиональных и информационных потребностей работников образовательных учреждений в целях обеспечения специалистов муниципальной системы об</w:t>
      </w:r>
      <w:r w:rsidR="004D1955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разования информацией о современных достижениях педагогической теории и практики, передовом отечествен</w:t>
      </w:r>
      <w:r w:rsidR="004D1955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ном и зарубежном опыте;</w:t>
      </w:r>
    </w:p>
    <w:p w:rsidR="005D491E" w:rsidRDefault="005D491E" w:rsidP="005D491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и обработка информации о состоянии муниципальной системы образования (нормативно-правовое, кадровое, материально-техническое, информационное, программно-методическое обеспечение)</w:t>
      </w:r>
      <w:r w:rsidR="00FB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B178F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информации о результатах учебно-воспитательной и методической работы образовательных учреждений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запросу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образования;</w:t>
      </w:r>
    </w:p>
    <w:p w:rsidR="005D491E" w:rsidRPr="00976D10" w:rsidRDefault="005D491E" w:rsidP="005D491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электронной картотеки повышения квалификации и переподготовки педагогических работников образовательных учреждений;</w:t>
      </w:r>
    </w:p>
    <w:p w:rsidR="005D491E" w:rsidRDefault="005D491E" w:rsidP="005D491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ведение электронного банка данных обучающих и развивающих 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программ, дидактических и методических материалов для образовательных учреждений;</w:t>
      </w:r>
    </w:p>
    <w:p w:rsidR="005F3B0E" w:rsidRPr="005F3B0E" w:rsidRDefault="005F3B0E" w:rsidP="005D491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B0E">
        <w:rPr>
          <w:rFonts w:ascii="Times New Roman" w:hAnsi="Times New Roman" w:cs="Times New Roman"/>
          <w:sz w:val="28"/>
          <w:szCs w:val="28"/>
        </w:rPr>
        <w:t xml:space="preserve">обеспечение методической и технической поддержки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сфере информационно-коммуникационных технологий;</w:t>
      </w:r>
    </w:p>
    <w:p w:rsidR="005D491E" w:rsidRPr="005F3B0E" w:rsidRDefault="005D491E" w:rsidP="005D491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B0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функционирования государственной информационной системы «Сетевой город. Образование»;</w:t>
      </w:r>
    </w:p>
    <w:p w:rsidR="005D491E" w:rsidRDefault="005F7CB6" w:rsidP="005D4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программно-методического, информационного и образовательного сопровождения профессионально-личностного </w:t>
      </w:r>
      <w:r w:rsid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 педагогических работников;</w:t>
      </w:r>
    </w:p>
    <w:p w:rsidR="008B0C1C" w:rsidRPr="00976D10" w:rsidRDefault="005D491E" w:rsidP="005D4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консультационно-методическое сопровождение </w:t>
      </w:r>
      <w:r w:rsidR="00C74E6F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и оказание практической помощи молодым специалистам, педагогическим работникам образовательных учреждений в процессе подготовки к аттестации;</w:t>
      </w:r>
    </w:p>
    <w:p w:rsidR="00C74E6F" w:rsidRPr="00976D10" w:rsidRDefault="00C74E6F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методическое </w:t>
      </w:r>
      <w:r w:rsidR="00AE3727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сопровождение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работников образовательных учреждений</w:t>
      </w:r>
      <w:r w:rsidR="00AE3727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подготовки обучающихся к государственной (итоговой) аттестации;</w:t>
      </w:r>
    </w:p>
    <w:p w:rsidR="008B0C1C" w:rsidRPr="00976D10" w:rsidRDefault="008B0C1C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организационно-методическое сопровождение </w:t>
      </w:r>
      <w:r w:rsidR="00AE3727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(итоговой) аттестации </w:t>
      </w:r>
      <w:r w:rsidR="00A07C24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выпускников основной и средней школы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C26CE" w:rsidRPr="00FB178F" w:rsidRDefault="009C26CE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методическое сопровождение профильного обучения в общеобразовательных учреждениях;</w:t>
      </w:r>
    </w:p>
    <w:p w:rsidR="00FB178F" w:rsidRPr="00976D10" w:rsidRDefault="00FB178F" w:rsidP="00FB178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методическая поддержка 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в разработке программ развития образовательных учреждений;</w:t>
      </w:r>
    </w:p>
    <w:p w:rsidR="008111E4" w:rsidRPr="00976D10" w:rsidRDefault="008111E4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постоянно действующих семинаров, консультаций, заседаний творческих групп, тренингов, мастер-классов, разовых лекций, конференций;</w:t>
      </w:r>
    </w:p>
    <w:p w:rsidR="008B0C1C" w:rsidRPr="00976D10" w:rsidRDefault="00A07C24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сопровождение всероссийской олимпиады школьников (школьного, муниципального и регионального этапов) и других интеллектуальных конкурсных мероприятий, направленных на выявление и поддержку одаренных детей;</w:t>
      </w:r>
    </w:p>
    <w:p w:rsidR="008B0C1C" w:rsidRPr="00976D10" w:rsidRDefault="00A07C24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проведение муниципальных конкурсов педагогического мастерства, информационно-методическое с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опровождение кон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курсов и смотров профессионального мастерства педагогических работников регионального и всероссийского уровней, краевых семинаров и других научных и культурных мероприятий;</w:t>
      </w:r>
    </w:p>
    <w:p w:rsidR="00B46AC0" w:rsidRPr="00976D10" w:rsidRDefault="00B46AC0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организационно-методические мероприятия по психолого-педагогическому сопровождению учебно-воспитательного процесса в образовательных учреждениях</w:t>
      </w:r>
      <w:r w:rsid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B0C1C" w:rsidRPr="00976D10" w:rsidRDefault="00B20440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издательская деятельность </w:t>
      </w:r>
      <w:r w:rsidR="004203C2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тиражированию 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учебно-методических 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пособий и сборников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результативного педагогического </w:t>
      </w:r>
      <w:r w:rsidR="004203C2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управленческого 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специалистов системы образования Вилючинского городского округа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B0C1C" w:rsidRPr="00976D10" w:rsidRDefault="005C1C8C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через средства</w:t>
      </w:r>
      <w:r w:rsidR="00045338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массовой информации муниципальных конкурсов и смотров педагогического мастерства, информирование общественности</w:t>
      </w:r>
      <w:r w:rsidR="00162A2D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основных направлениях развития </w:t>
      </w:r>
      <w:r w:rsidR="00162A2D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образования</w:t>
      </w:r>
      <w:r w:rsidR="008B0C1C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015D" w:rsidRPr="00976D10" w:rsidRDefault="00D8015D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информирование педагогических и руководящих работников образовательных учреждений о новинках педагогической, психологической, методической, учебной, юридической и научно-популярной литературы, о новых направлениях в развитии образования, рекомендациях, нормативно-правовых актах;</w:t>
      </w:r>
    </w:p>
    <w:p w:rsidR="008B0C1C" w:rsidRDefault="008B0C1C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автотранспортн</w:t>
      </w:r>
      <w:r w:rsidR="00C74E6F" w:rsidRPr="0097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обслуживания перевозок воспитанников, обучающихся</w:t>
      </w:r>
      <w:r w:rsidRPr="0097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74E6F" w:rsidRPr="0097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F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C74E6F" w:rsidRPr="00976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образования</w:t>
      </w:r>
      <w:r w:rsidR="0094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Вилючинского городского округа;</w:t>
      </w:r>
    </w:p>
    <w:p w:rsidR="00941D93" w:rsidRPr="00976D10" w:rsidRDefault="00941D93" w:rsidP="00C24CB4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воспитанников и обучающихся учреждений сферы физической культуры и спорта и несовершеннолетних по ходатайству Учредителя.</w:t>
      </w:r>
    </w:p>
    <w:p w:rsidR="00BD06D2" w:rsidRPr="00101926" w:rsidRDefault="00BD06D2" w:rsidP="00101926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926">
        <w:rPr>
          <w:rFonts w:ascii="Times New Roman" w:hAnsi="Times New Roman" w:cs="Times New Roman"/>
          <w:color w:val="000000"/>
          <w:sz w:val="28"/>
          <w:szCs w:val="28"/>
        </w:rPr>
        <w:t>Настоящий перечень является исчерпывающим и может быть изменен только по решению Учредителя.</w:t>
      </w:r>
    </w:p>
    <w:p w:rsidR="00BD06D2" w:rsidRPr="00101926" w:rsidRDefault="00BD06D2" w:rsidP="00101926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работы Учреждения определяется Учредителем с учетом особенностей развития </w:t>
      </w:r>
      <w:r w:rsidR="007876CF" w:rsidRPr="0010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</w:t>
      </w:r>
      <w:r w:rsidRPr="0010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вВилючинском городском округе. </w:t>
      </w:r>
    </w:p>
    <w:p w:rsidR="001B3CCE" w:rsidRPr="00976D10" w:rsidRDefault="001B3CCE" w:rsidP="00101926">
      <w:pPr>
        <w:pStyle w:val="a7"/>
        <w:numPr>
          <w:ilvl w:val="1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10">
        <w:rPr>
          <w:rFonts w:ascii="Times New Roman" w:hAnsi="Times New Roman" w:cs="Times New Roman"/>
          <w:sz w:val="28"/>
          <w:szCs w:val="28"/>
        </w:rPr>
        <w:t>Право Учреждения осуществлять деятельность, на которую в соответствии с законодательством требуется специальное разрешение – лицензия, возникает у Учреждения с момента получении лицензии или в указанный в ней срок и прекращается по истечении срока ее действия, если иное не установлено законодательством.</w:t>
      </w:r>
    </w:p>
    <w:p w:rsidR="00EB1DAD" w:rsidRPr="00976D10" w:rsidRDefault="00EB1DAD" w:rsidP="00101926">
      <w:pPr>
        <w:pStyle w:val="a7"/>
        <w:numPr>
          <w:ilvl w:val="1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может </w:t>
      </w:r>
      <w:r w:rsidRPr="0097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приносящую доход деятельность и оказывать платные услуги в соответствии с настоящим уставом. Доходы, полученные им от указанной деятельности, поступают в бюджет Вилючинского городского округа.</w:t>
      </w:r>
    </w:p>
    <w:p w:rsidR="00FA19D2" w:rsidRPr="00FA19D2" w:rsidRDefault="001B3CCE" w:rsidP="00101926">
      <w:pPr>
        <w:pStyle w:val="a7"/>
        <w:widowControl w:val="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</w:t>
      </w:r>
      <w:r w:rsidR="00BD06D2" w:rsidRPr="00976D10">
        <w:rPr>
          <w:rFonts w:ascii="Times New Roman" w:hAnsi="Times New Roman" w:cs="Times New Roman"/>
          <w:sz w:val="28"/>
          <w:szCs w:val="28"/>
        </w:rPr>
        <w:t xml:space="preserve"> осуществляет следующие виды приносящей доход деятельности:</w:t>
      </w:r>
    </w:p>
    <w:p w:rsidR="00BD06D2" w:rsidRPr="005D491E" w:rsidRDefault="00BD06D2" w:rsidP="005D49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методических семинаров</w:t>
      </w:r>
      <w:r w:rsid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D491E" w:rsidRP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конференций, совещаний, олимпиад, конкурсов</w:t>
      </w:r>
      <w:r w:rsidRP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направлениям</w:t>
      </w:r>
      <w:r w:rsidR="001B3CCE" w:rsidRP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уставной деятельности</w:t>
      </w:r>
      <w:r w:rsidR="00F43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заявкам организаций</w:t>
      </w:r>
      <w:r w:rsidRPr="005D49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06D2" w:rsidRPr="00976D10" w:rsidRDefault="00E2768B" w:rsidP="005D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</w:rPr>
        <w:t>-</w:t>
      </w:r>
      <w:r w:rsidR="00BD06D2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услуг населению в области психолог</w:t>
      </w: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о-педагогического сопровождения;</w:t>
      </w:r>
    </w:p>
    <w:p w:rsidR="00E2768B" w:rsidRPr="00FA19D2" w:rsidRDefault="00E2768B" w:rsidP="005D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A19D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транспортных перевозок</w:t>
      </w:r>
      <w:r w:rsidR="00FA19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768B" w:rsidRPr="00976D10" w:rsidRDefault="00101926" w:rsidP="00976D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2.11. </w:t>
      </w:r>
      <w:r w:rsidR="001B3CCE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2768B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законодательством Российской Федерации </w:t>
      </w:r>
      <w:r w:rsidR="001B3CCE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</w:t>
      </w:r>
      <w:r w:rsidR="00E2768B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следующие платные образовательные услуги:</w:t>
      </w:r>
    </w:p>
    <w:p w:rsidR="00E2768B" w:rsidRDefault="00E2768B" w:rsidP="005D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D4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6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6D10">
        <w:rPr>
          <w:rFonts w:ascii="Times New Roman" w:hAnsi="Times New Roman" w:cs="Times New Roman"/>
          <w:sz w:val="28"/>
          <w:szCs w:val="28"/>
        </w:rPr>
        <w:t>оказание образовательных услуг, в том числе в  форме  дистанционного обучения, в пределах, установленных лицензией на осуществление образовательной деятельности по программам дополнительног</w:t>
      </w:r>
      <w:r w:rsidR="00FA19D2">
        <w:rPr>
          <w:rFonts w:ascii="Times New Roman" w:hAnsi="Times New Roman" w:cs="Times New Roman"/>
          <w:sz w:val="28"/>
          <w:szCs w:val="28"/>
        </w:rPr>
        <w:t>о профессионального образования;</w:t>
      </w:r>
    </w:p>
    <w:p w:rsidR="00FA19D2" w:rsidRPr="00976D10" w:rsidRDefault="005D491E" w:rsidP="005D49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  </w:t>
      </w:r>
      <w:r w:rsidR="00FA19D2" w:rsidRPr="00976D10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реализация дополнительных профессиональных программ повышения квалификации работников образования, в том числе предусматривающих освоение информацио</w:t>
      </w:r>
      <w:r w:rsidR="00FA19D2">
        <w:rPr>
          <w:rFonts w:ascii="Times New Roman" w:hAnsi="Times New Roman" w:cs="Times New Roman"/>
          <w:sz w:val="28"/>
          <w:szCs w:val="28"/>
          <w:shd w:val="clear" w:color="auto" w:fill="FFFFFF"/>
        </w:rPr>
        <w:t>нно-коммуникационных технологий.</w:t>
      </w:r>
    </w:p>
    <w:p w:rsidR="00CE72D9" w:rsidRPr="00CE72D9" w:rsidRDefault="00976D10" w:rsidP="00CE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2.1</w:t>
      </w:r>
      <w:r w:rsidR="0010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E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E72D9" w:rsidRPr="00CE72D9">
        <w:rPr>
          <w:rFonts w:ascii="Times New Roman" w:hAnsi="Times New Roman" w:cs="Times New Roman"/>
          <w:sz w:val="28"/>
          <w:szCs w:val="28"/>
        </w:rPr>
        <w:t xml:space="preserve">Порядок определения платы и (или) размер платы за оказанные услуги при осуществлении казенным учреждением приносящей доходы деятельности устанавливается </w:t>
      </w:r>
      <w:r w:rsidR="007C0E15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CE72D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CE72D9" w:rsidRPr="00CE72D9" w:rsidRDefault="00CE72D9" w:rsidP="00CE7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3D95" w:rsidRPr="00976D10" w:rsidRDefault="00263D95" w:rsidP="00976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D95" w:rsidRPr="00976D10" w:rsidRDefault="00263D95" w:rsidP="00101926">
      <w:pPr>
        <w:pStyle w:val="a7"/>
        <w:keepNext/>
        <w:keepLines/>
        <w:widowControl w:val="0"/>
        <w:numPr>
          <w:ilvl w:val="0"/>
          <w:numId w:val="11"/>
        </w:numPr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6D10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 И УПРАВЛЕНИЯ УЧРЕЖДЕНИЕМ</w:t>
      </w:r>
    </w:p>
    <w:p w:rsidR="00263D95" w:rsidRPr="00976D10" w:rsidRDefault="00263D95" w:rsidP="00976D10">
      <w:pPr>
        <w:pStyle w:val="a7"/>
        <w:keepNext/>
        <w:keepLines/>
        <w:widowControl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153A" w:rsidRPr="00976D10" w:rsidRDefault="00ED153A" w:rsidP="00C24CB4">
      <w:pPr>
        <w:pStyle w:val="a7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r w:rsidR="00E37379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осуществляетсяв соответствии с законодательством Российской Федерации и уставом Учреждения и строится на принципах единоначалия.</w:t>
      </w:r>
    </w:p>
    <w:p w:rsidR="00E37379" w:rsidRPr="00976D10" w:rsidRDefault="00ED153A" w:rsidP="00C24CB4">
      <w:pPr>
        <w:pStyle w:val="a7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с</w:t>
      </w:r>
      <w:r w:rsidR="00E37379" w:rsidRPr="0097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Федерации.</w:t>
      </w:r>
    </w:p>
    <w:p w:rsidR="00E37379" w:rsidRPr="00976D10" w:rsidRDefault="00E37379" w:rsidP="00C24CB4">
      <w:pPr>
        <w:pStyle w:val="a7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 xml:space="preserve">К </w:t>
      </w:r>
      <w:r w:rsidR="00F021F6" w:rsidRPr="00976D10">
        <w:rPr>
          <w:rFonts w:ascii="Times New Roman" w:hAnsi="Times New Roman" w:cs="Times New Roman"/>
          <w:sz w:val="28"/>
          <w:szCs w:val="28"/>
        </w:rPr>
        <w:t xml:space="preserve">функциям и </w:t>
      </w:r>
      <w:r w:rsidRPr="00976D10">
        <w:rPr>
          <w:rFonts w:ascii="Times New Roman" w:hAnsi="Times New Roman" w:cs="Times New Roman"/>
          <w:sz w:val="28"/>
          <w:szCs w:val="28"/>
        </w:rPr>
        <w:t xml:space="preserve">полномочиям Учредителя </w:t>
      </w:r>
      <w:r w:rsidR="00F021F6" w:rsidRPr="00976D10">
        <w:rPr>
          <w:rFonts w:ascii="Times New Roman" w:hAnsi="Times New Roman" w:cs="Times New Roman"/>
          <w:sz w:val="28"/>
          <w:szCs w:val="28"/>
        </w:rPr>
        <w:t xml:space="preserve">в области управления Учреждением </w:t>
      </w:r>
      <w:r w:rsidRPr="00976D10">
        <w:rPr>
          <w:rFonts w:ascii="Times New Roman" w:hAnsi="Times New Roman" w:cs="Times New Roman"/>
          <w:sz w:val="28"/>
          <w:szCs w:val="28"/>
        </w:rPr>
        <w:t>относится создание, реорганизация</w:t>
      </w:r>
      <w:r w:rsidR="00F021F6" w:rsidRPr="00976D10">
        <w:rPr>
          <w:rFonts w:ascii="Times New Roman" w:hAnsi="Times New Roman" w:cs="Times New Roman"/>
          <w:sz w:val="28"/>
          <w:szCs w:val="28"/>
        </w:rPr>
        <w:t>, изменение типа</w:t>
      </w:r>
      <w:r w:rsidRPr="00976D10">
        <w:rPr>
          <w:rFonts w:ascii="Times New Roman" w:hAnsi="Times New Roman" w:cs="Times New Roman"/>
          <w:sz w:val="28"/>
          <w:szCs w:val="28"/>
        </w:rPr>
        <w:t xml:space="preserve"> и ликвидация Учреждения, </w:t>
      </w:r>
      <w:r w:rsidR="00F021F6" w:rsidRPr="00976D10">
        <w:rPr>
          <w:rFonts w:ascii="Times New Roman" w:hAnsi="Times New Roman" w:cs="Times New Roman"/>
          <w:sz w:val="28"/>
          <w:szCs w:val="28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имущества</w:t>
      </w:r>
      <w:r w:rsidRPr="00976D10">
        <w:rPr>
          <w:rFonts w:ascii="Times New Roman" w:hAnsi="Times New Roman" w:cs="Times New Roman"/>
          <w:sz w:val="28"/>
          <w:szCs w:val="28"/>
        </w:rPr>
        <w:t xml:space="preserve">, контроль за основными направлениями деятельности Учреждения, финансово-хозяйственной </w:t>
      </w:r>
      <w:r w:rsidR="00F021F6" w:rsidRPr="00976D10">
        <w:rPr>
          <w:rFonts w:ascii="Times New Roman" w:hAnsi="Times New Roman" w:cs="Times New Roman"/>
          <w:sz w:val="28"/>
          <w:szCs w:val="28"/>
        </w:rPr>
        <w:t>и иной деятельностью Учреждения, утверждение устава Учреждения и вносимых в него изменений.</w:t>
      </w:r>
    </w:p>
    <w:p w:rsidR="00E37379" w:rsidRPr="00976D10" w:rsidRDefault="005B66EB" w:rsidP="00C24CB4">
      <w:pPr>
        <w:pStyle w:val="a7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7379" w:rsidRPr="00976D10">
        <w:rPr>
          <w:rFonts w:ascii="Times New Roman" w:hAnsi="Times New Roman" w:cs="Times New Roman"/>
          <w:sz w:val="28"/>
          <w:szCs w:val="28"/>
        </w:rPr>
        <w:t>тдел образования</w:t>
      </w:r>
      <w:r>
        <w:rPr>
          <w:rFonts w:ascii="Times New Roman" w:hAnsi="Times New Roman" w:cs="Times New Roman"/>
          <w:sz w:val="28"/>
          <w:szCs w:val="28"/>
        </w:rPr>
        <w:t>, как структурное</w:t>
      </w:r>
      <w:r w:rsidR="00170AD1" w:rsidRPr="00976D1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0AD1" w:rsidRPr="00976D10">
        <w:rPr>
          <w:rFonts w:ascii="Times New Roman" w:hAnsi="Times New Roman" w:cs="Times New Roman"/>
          <w:sz w:val="28"/>
          <w:szCs w:val="28"/>
        </w:rPr>
        <w:t xml:space="preserve"> администрации Вилючинского городского округа, в ведении</w:t>
      </w:r>
      <w:r>
        <w:rPr>
          <w:rFonts w:ascii="Times New Roman" w:hAnsi="Times New Roman" w:cs="Times New Roman"/>
          <w:sz w:val="28"/>
          <w:szCs w:val="28"/>
        </w:rPr>
        <w:t xml:space="preserve"> которого находится Учреждение:</w:t>
      </w:r>
    </w:p>
    <w:p w:rsidR="00170AD1" w:rsidRPr="005B66EB" w:rsidRDefault="005B66EB" w:rsidP="005B66E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B66E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70AD1" w:rsidRPr="005B66EB">
        <w:rPr>
          <w:rFonts w:ascii="Times New Roman" w:hAnsi="Times New Roman" w:cs="Times New Roman"/>
          <w:sz w:val="28"/>
          <w:szCs w:val="28"/>
        </w:rPr>
        <w:t>назначение руководителя Учреждения и прекращение его полномочий;</w:t>
      </w:r>
    </w:p>
    <w:p w:rsidR="00170AD1" w:rsidRPr="005B66EB" w:rsidRDefault="005B66EB" w:rsidP="005B66E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5B66EB">
        <w:rPr>
          <w:rFonts w:ascii="Times New Roman" w:hAnsi="Times New Roman" w:cs="Times New Roman"/>
          <w:sz w:val="28"/>
          <w:szCs w:val="28"/>
        </w:rPr>
        <w:t>согласует</w:t>
      </w:r>
      <w:r w:rsidR="00170AD1" w:rsidRPr="005B66EB">
        <w:rPr>
          <w:rFonts w:ascii="Times New Roman" w:hAnsi="Times New Roman" w:cs="Times New Roman"/>
          <w:sz w:val="28"/>
          <w:szCs w:val="28"/>
        </w:rPr>
        <w:t xml:space="preserve"> устав Учреждения и вносим</w:t>
      </w:r>
      <w:r w:rsidRPr="005B66EB">
        <w:rPr>
          <w:rFonts w:ascii="Times New Roman" w:hAnsi="Times New Roman" w:cs="Times New Roman"/>
          <w:sz w:val="28"/>
          <w:szCs w:val="28"/>
        </w:rPr>
        <w:t>ые</w:t>
      </w:r>
      <w:r w:rsidR="00170AD1" w:rsidRPr="005B66EB"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Pr="005B66EB">
        <w:rPr>
          <w:rFonts w:ascii="Times New Roman" w:hAnsi="Times New Roman" w:cs="Times New Roman"/>
          <w:sz w:val="28"/>
          <w:szCs w:val="28"/>
        </w:rPr>
        <w:t>я</w:t>
      </w:r>
      <w:r w:rsidR="00170AD1" w:rsidRPr="005B66EB">
        <w:rPr>
          <w:rFonts w:ascii="Times New Roman" w:hAnsi="Times New Roman" w:cs="Times New Roman"/>
          <w:sz w:val="28"/>
          <w:szCs w:val="28"/>
        </w:rPr>
        <w:t>;</w:t>
      </w:r>
    </w:p>
    <w:p w:rsidR="00170AD1" w:rsidRPr="005B66EB" w:rsidRDefault="005B66EB" w:rsidP="005B66E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6EB">
        <w:rPr>
          <w:rFonts w:ascii="Times New Roman" w:hAnsi="Times New Roman" w:cs="Times New Roman"/>
          <w:sz w:val="28"/>
          <w:szCs w:val="28"/>
        </w:rPr>
        <w:t>устанавливает порядок</w:t>
      </w:r>
      <w:r w:rsidR="00170AD1" w:rsidRPr="005B66EB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бюджетной сметы Учреждения в соответствии с общими требованиями, установленными Министерством финансов Российской Федерации;</w:t>
      </w:r>
    </w:p>
    <w:p w:rsidR="005B66EB" w:rsidRPr="005B66EB" w:rsidRDefault="005B66EB" w:rsidP="005B6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5B66EB">
        <w:rPr>
          <w:rFonts w:ascii="Times New Roman" w:hAnsi="Times New Roman" w:cs="Times New Roman"/>
          <w:sz w:val="28"/>
          <w:szCs w:val="28"/>
        </w:rPr>
        <w:t>осуществляет финансовое обеспечение</w:t>
      </w:r>
      <w:r w:rsidR="00170AD1" w:rsidRPr="005B66EB">
        <w:rPr>
          <w:rFonts w:ascii="Times New Roman" w:hAnsi="Times New Roman" w:cs="Times New Roman"/>
          <w:sz w:val="28"/>
          <w:szCs w:val="28"/>
        </w:rPr>
        <w:t xml:space="preserve"> деятельности Учреждения, в том числе муниципального задания в случае его утверждения;</w:t>
      </w:r>
    </w:p>
    <w:p w:rsidR="00170AD1" w:rsidRPr="005B66EB" w:rsidRDefault="006405FC" w:rsidP="009E06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5B66EB">
        <w:rPr>
          <w:rFonts w:ascii="Times New Roman" w:hAnsi="Times New Roman" w:cs="Times New Roman"/>
          <w:sz w:val="28"/>
          <w:szCs w:val="28"/>
        </w:rPr>
        <w:t xml:space="preserve">- </w:t>
      </w:r>
      <w:r w:rsidR="005B66EB" w:rsidRPr="005B66EB">
        <w:rPr>
          <w:rFonts w:ascii="Times New Roman" w:hAnsi="Times New Roman" w:cs="Times New Roman"/>
          <w:sz w:val="28"/>
          <w:szCs w:val="28"/>
        </w:rPr>
        <w:t>осуществляет контроль</w:t>
      </w:r>
      <w:r w:rsidR="00170AD1" w:rsidRPr="005B66EB">
        <w:rPr>
          <w:rFonts w:ascii="Times New Roman" w:hAnsi="Times New Roman" w:cs="Times New Roman"/>
          <w:sz w:val="28"/>
          <w:szCs w:val="28"/>
        </w:rPr>
        <w:t xml:space="preserve"> за текущей деятельностью </w:t>
      </w:r>
      <w:r w:rsidR="004E2EF4" w:rsidRPr="005B66EB">
        <w:rPr>
          <w:rFonts w:ascii="Times New Roman" w:hAnsi="Times New Roman" w:cs="Times New Roman"/>
          <w:sz w:val="28"/>
          <w:szCs w:val="28"/>
        </w:rPr>
        <w:t>Учреждения в соответствии с законодательством</w:t>
      </w:r>
      <w:r w:rsidR="00180371" w:rsidRPr="005B66EB">
        <w:rPr>
          <w:rFonts w:ascii="Times New Roman" w:hAnsi="Times New Roman" w:cs="Times New Roman"/>
          <w:sz w:val="28"/>
          <w:szCs w:val="28"/>
        </w:rPr>
        <w:t>.</w:t>
      </w:r>
    </w:p>
    <w:p w:rsidR="007876CF" w:rsidRPr="00976D10" w:rsidRDefault="007876CF" w:rsidP="00C24CB4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Руководство деятельностью Учреждения осуществляет директор (далее – Руководитель), назначаемый на должность и освобождаемый от должно</w:t>
      </w:r>
      <w:r w:rsidR="005B66EB">
        <w:rPr>
          <w:rFonts w:ascii="Times New Roman" w:hAnsi="Times New Roman" w:cs="Times New Roman"/>
          <w:sz w:val="28"/>
          <w:szCs w:val="28"/>
        </w:rPr>
        <w:t xml:space="preserve">сти правовым актом Учредителя. </w:t>
      </w:r>
      <w:r w:rsidRPr="00976D10">
        <w:rPr>
          <w:rFonts w:ascii="Times New Roman" w:hAnsi="Times New Roman" w:cs="Times New Roman"/>
          <w:sz w:val="28"/>
          <w:szCs w:val="28"/>
        </w:rPr>
        <w:t>Должностные обязанности руководителя Учреждения не могут исполняться по совместительству.</w:t>
      </w:r>
    </w:p>
    <w:p w:rsidR="007876CF" w:rsidRPr="00976D10" w:rsidRDefault="007876CF" w:rsidP="00C24CB4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180371">
        <w:rPr>
          <w:rFonts w:ascii="Times New Roman" w:hAnsi="Times New Roman" w:cs="Times New Roman"/>
          <w:sz w:val="28"/>
          <w:szCs w:val="28"/>
        </w:rPr>
        <w:t>: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="007876CF" w:rsidRPr="00976D10">
        <w:rPr>
          <w:sz w:val="28"/>
          <w:szCs w:val="28"/>
        </w:rPr>
        <w:t xml:space="preserve">без доверенности действует </w:t>
      </w:r>
      <w:r w:rsidR="00A11AE7" w:rsidRPr="00976D10">
        <w:rPr>
          <w:sz w:val="28"/>
          <w:szCs w:val="28"/>
        </w:rPr>
        <w:t>от имени Учреждения;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="007876CF" w:rsidRPr="00976D10">
        <w:rPr>
          <w:sz w:val="28"/>
          <w:szCs w:val="28"/>
        </w:rPr>
        <w:t xml:space="preserve">утверждает структуру и штатное расписание Учреждения, положения о </w:t>
      </w:r>
      <w:r w:rsidR="00A11AE7" w:rsidRPr="00976D10">
        <w:rPr>
          <w:sz w:val="28"/>
          <w:szCs w:val="28"/>
        </w:rPr>
        <w:t xml:space="preserve">его структурных подразделениях по </w:t>
      </w:r>
      <w:r w:rsidR="007876CF" w:rsidRPr="00976D10">
        <w:rPr>
          <w:sz w:val="28"/>
          <w:szCs w:val="28"/>
        </w:rPr>
        <w:t>согласованию с Учредителем;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 </w:t>
      </w:r>
      <w:r w:rsidR="007876CF" w:rsidRPr="00976D10">
        <w:rPr>
          <w:sz w:val="28"/>
          <w:szCs w:val="28"/>
        </w:rPr>
        <w:t>в установленном порядке назначает на должность и освобождает от должности работников Учреждения, определяет их обязанности, заключает и расторгает с ними трудовые договоры;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7876CF" w:rsidRPr="00976D10">
        <w:rPr>
          <w:sz w:val="28"/>
          <w:szCs w:val="28"/>
        </w:rPr>
        <w:t>решает вопросы, связанные с профессиональной подготовкой, переподготовкой и повышением квалификации работников Учреждения;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7876CF" w:rsidRPr="00976D10">
        <w:rPr>
          <w:sz w:val="28"/>
          <w:szCs w:val="28"/>
        </w:rPr>
        <w:t>утверждает локальные нормативные акты Учреждения, издаёт приказы, обязательные для всех работников Учреждения;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7876CF" w:rsidRPr="00976D10">
        <w:rPr>
          <w:sz w:val="28"/>
          <w:szCs w:val="28"/>
        </w:rPr>
        <w:t>разрабатывает и представляет на утверждение Учредителю бюджетную смету Учреждения на очередной финансовый год;</w:t>
      </w:r>
    </w:p>
    <w:p w:rsidR="00A11AE7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7876CF" w:rsidRPr="00976D10">
        <w:rPr>
          <w:sz w:val="28"/>
          <w:szCs w:val="28"/>
        </w:rPr>
        <w:t xml:space="preserve">открывает лицевые счета </w:t>
      </w:r>
      <w:r w:rsidR="00A11AE7" w:rsidRPr="00976D10">
        <w:rPr>
          <w:sz w:val="28"/>
          <w:szCs w:val="28"/>
        </w:rPr>
        <w:t>Учреждения, распоряжается в установленном порядке финансовыми средствами Учреждения;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7876CF" w:rsidRPr="00976D10">
        <w:rPr>
          <w:sz w:val="28"/>
          <w:szCs w:val="28"/>
        </w:rPr>
        <w:t>обеспечивает расходование бюджетных средств по целевому назначению в соответствии с утвержденной бюджетной сметой, строго соблюдая финансово-бюджетную дисциплину;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="007876CF" w:rsidRPr="00976D10">
        <w:rPr>
          <w:sz w:val="28"/>
          <w:szCs w:val="28"/>
        </w:rPr>
        <w:t>организует</w:t>
      </w:r>
      <w:r w:rsidR="00A11AE7" w:rsidRPr="00976D10">
        <w:rPr>
          <w:sz w:val="28"/>
          <w:szCs w:val="28"/>
        </w:rPr>
        <w:t xml:space="preserve"> учет и отчетность Учреждения</w:t>
      </w:r>
      <w:r w:rsidR="007876CF" w:rsidRPr="00976D10">
        <w:rPr>
          <w:sz w:val="28"/>
          <w:szCs w:val="28"/>
        </w:rPr>
        <w:t>;</w:t>
      </w:r>
    </w:p>
    <w:p w:rsidR="007876CF" w:rsidRPr="00976D10" w:rsidRDefault="006405FC" w:rsidP="006405FC">
      <w:pPr>
        <w:pStyle w:val="1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="007876CF" w:rsidRPr="00976D10">
        <w:rPr>
          <w:sz w:val="28"/>
          <w:szCs w:val="28"/>
        </w:rPr>
        <w:t>осуществляет иные полномочия в соответствии с законодательст</w:t>
      </w:r>
      <w:r w:rsidR="00A11AE7" w:rsidRPr="00976D10">
        <w:rPr>
          <w:sz w:val="28"/>
          <w:szCs w:val="28"/>
        </w:rPr>
        <w:t>вом Российской Федерации, трудовым договором и настоящим уставом.</w:t>
      </w:r>
    </w:p>
    <w:p w:rsidR="00A11AE7" w:rsidRPr="00976D10" w:rsidRDefault="00A11AE7" w:rsidP="00C24CB4">
      <w:pPr>
        <w:pStyle w:val="a7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обеспечивает открытость и доступность учредительных документов в соответствии с законодательством Российской Федерации</w:t>
      </w:r>
      <w:r w:rsidR="007324E7" w:rsidRPr="00976D10">
        <w:rPr>
          <w:rFonts w:ascii="Times New Roman" w:hAnsi="Times New Roman" w:cs="Times New Roman"/>
          <w:sz w:val="28"/>
          <w:szCs w:val="28"/>
        </w:rPr>
        <w:t>.</w:t>
      </w:r>
    </w:p>
    <w:p w:rsidR="00976D10" w:rsidRPr="00976D10" w:rsidRDefault="00976D10" w:rsidP="00976D10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7BE" w:rsidRPr="00976D10" w:rsidRDefault="00F96CA5" w:rsidP="00C24CB4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ИМУЩЕСТВО </w:t>
      </w:r>
      <w:r w:rsidR="00D551EA"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ФИНАНСОВОЕ ОБЕСПЕЧЕНИЕ </w:t>
      </w:r>
      <w:r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УЧРЕЖДЕНИЯ </w:t>
      </w:r>
    </w:p>
    <w:p w:rsidR="00F96CA5" w:rsidRPr="00976D10" w:rsidRDefault="00F96CA5" w:rsidP="00976D10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51EA" w:rsidRPr="00976D10" w:rsidRDefault="00D551EA" w:rsidP="00C24CB4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Источниками формирования и</w:t>
      </w:r>
      <w:r w:rsidR="00A847BE" w:rsidRPr="00976D10">
        <w:rPr>
          <w:rFonts w:ascii="Times New Roman" w:hAnsi="Times New Roman" w:cs="Times New Roman"/>
          <w:color w:val="000000"/>
          <w:sz w:val="28"/>
          <w:szCs w:val="28"/>
        </w:rPr>
        <w:t>муществ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47BE"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D551EA" w:rsidRPr="00976D10" w:rsidRDefault="00D551EA" w:rsidP="00976D10">
      <w:pPr>
        <w:pStyle w:val="2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0878">
        <w:rPr>
          <w:rFonts w:ascii="Times New Roman" w:hAnsi="Times New Roman" w:cs="Times New Roman"/>
          <w:color w:val="000000"/>
          <w:sz w:val="28"/>
          <w:szCs w:val="28"/>
        </w:rPr>
        <w:t>имущество, закрепляемое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 за Учреждением на праве оперативного управления;</w:t>
      </w:r>
    </w:p>
    <w:p w:rsidR="00D551EA" w:rsidRPr="00976D10" w:rsidRDefault="00260878" w:rsidP="00976D10">
      <w:pPr>
        <w:pStyle w:val="2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51EA" w:rsidRPr="00976D1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51EA"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Вилючинского городского округа;</w:t>
      </w:r>
    </w:p>
    <w:p w:rsidR="0095534F" w:rsidRDefault="00D551EA" w:rsidP="00976D10">
      <w:pPr>
        <w:pStyle w:val="2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0878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от оказания </w:t>
      </w:r>
      <w:r w:rsidR="0095534F">
        <w:rPr>
          <w:rFonts w:ascii="Times New Roman" w:hAnsi="Times New Roman" w:cs="Times New Roman"/>
          <w:color w:val="000000"/>
          <w:sz w:val="28"/>
          <w:szCs w:val="28"/>
        </w:rPr>
        <w:t>платных образовательных услуг и от иных приносящих доход видов деятельности;</w:t>
      </w:r>
    </w:p>
    <w:p w:rsidR="00D551EA" w:rsidRDefault="0095534F" w:rsidP="00976D10">
      <w:pPr>
        <w:pStyle w:val="2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средства спонсоров и добровольные пожертвования граждан;</w:t>
      </w:r>
    </w:p>
    <w:p w:rsidR="0095534F" w:rsidRPr="00976D10" w:rsidRDefault="0095534F" w:rsidP="00976D10">
      <w:pPr>
        <w:pStyle w:val="2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иные источники, не запрещенные законодательством Российской Федерации.</w:t>
      </w:r>
    </w:p>
    <w:p w:rsidR="0095534F" w:rsidRPr="00B01AAE" w:rsidRDefault="00D551EA" w:rsidP="0095534F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 Учреждения </w:t>
      </w:r>
      <w:r w:rsidR="00A847BE" w:rsidRPr="00976D10">
        <w:rPr>
          <w:rFonts w:ascii="Times New Roman" w:hAnsi="Times New Roman" w:cs="Times New Roman"/>
          <w:color w:val="000000"/>
          <w:sz w:val="28"/>
          <w:szCs w:val="28"/>
        </w:rPr>
        <w:t>закрепляется за ним на праве оперативного управления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Гражданским кодексом Российской Федерации</w:t>
      </w:r>
      <w:r w:rsidR="00A847BE" w:rsidRPr="00976D10">
        <w:rPr>
          <w:rFonts w:ascii="Times New Roman" w:hAnsi="Times New Roman" w:cs="Times New Roman"/>
          <w:sz w:val="28"/>
          <w:szCs w:val="28"/>
        </w:rPr>
        <w:t>.</w:t>
      </w:r>
      <w:r w:rsidRPr="00976D10">
        <w:rPr>
          <w:rFonts w:ascii="Times New Roman" w:hAnsi="Times New Roman" w:cs="Times New Roman"/>
          <w:sz w:val="28"/>
          <w:szCs w:val="28"/>
        </w:rPr>
        <w:t xml:space="preserve"> Собственником имущества является администрация Вилючинского городского округа.</w:t>
      </w:r>
      <w:r w:rsidR="006405FC">
        <w:rPr>
          <w:rFonts w:ascii="Times New Roman" w:hAnsi="Times New Roman" w:cs="Times New Roman"/>
          <w:sz w:val="28"/>
          <w:szCs w:val="28"/>
        </w:rPr>
        <w:t xml:space="preserve">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B01AAE" w:rsidRPr="00B01AAE" w:rsidRDefault="00B01AAE" w:rsidP="0095534F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оперативного управления на недвижимое имущество осуществляется Учреждением в соответствии с действующим законодательством Российской Федерации. Право оперативного управления Учреждения в отношении движимого имущества возникает с момента фактического поступления ему этого имущества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действующим законодательством Российской Федерации.</w:t>
      </w:r>
    </w:p>
    <w:p w:rsidR="00B01AAE" w:rsidRPr="00B01AAE" w:rsidRDefault="00B01AAE" w:rsidP="0095534F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оперативного управления имуществом Учреждение обязано:</w:t>
      </w:r>
    </w:p>
    <w:p w:rsidR="00B01AAE" w:rsidRDefault="00B01AAE" w:rsidP="007E4CD6">
      <w:pPr>
        <w:pStyle w:val="21"/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 использовать </w:t>
      </w:r>
      <w:r w:rsidR="007E4CD6">
        <w:rPr>
          <w:rFonts w:ascii="Times New Roman" w:hAnsi="Times New Roman" w:cs="Times New Roman"/>
          <w:sz w:val="28"/>
          <w:szCs w:val="28"/>
        </w:rPr>
        <w:t xml:space="preserve">имущество,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закрепленное за ним на праве </w:t>
      </w:r>
      <w:r w:rsidR="007E4CD6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E4CD6">
        <w:rPr>
          <w:rFonts w:ascii="Times New Roman" w:hAnsi="Times New Roman" w:cs="Times New Roman"/>
          <w:sz w:val="28"/>
          <w:szCs w:val="28"/>
        </w:rPr>
        <w:t>;</w:t>
      </w:r>
    </w:p>
    <w:p w:rsidR="007E4CD6" w:rsidRDefault="007E4CD6" w:rsidP="007E4CD6">
      <w:pPr>
        <w:pStyle w:val="21"/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имущества, кроме случаев ухудшения, связанного с нормативным износом;</w:t>
      </w:r>
    </w:p>
    <w:p w:rsidR="007E4CD6" w:rsidRDefault="007E4CD6" w:rsidP="007E4CD6">
      <w:pPr>
        <w:pStyle w:val="21"/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капитальный и текущий ремонт имущества в пределах утвержденного плана финансово-хозяйственной деятельности.</w:t>
      </w:r>
    </w:p>
    <w:p w:rsidR="007E4CD6" w:rsidRPr="007E4CD6" w:rsidRDefault="007E4CD6" w:rsidP="0095534F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участок, необходимый для выполнения Учреждением своих уставных задач, предоставляется ему на праве постоянного (бессрочного) пользования. Государственная регистрация права постоянного (бессрочного) пользования земельным участком Учреждение осуществляет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D551EA" w:rsidRPr="0095534F" w:rsidRDefault="00D551EA" w:rsidP="0095534F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34F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Учреждения осуществляется за счет средств бюджета Вилючинского городского округа.</w:t>
      </w:r>
      <w:r w:rsidR="0095534F" w:rsidRPr="0095534F">
        <w:rPr>
          <w:rFonts w:ascii="Times New Roman" w:hAnsi="Times New Roman" w:cs="Times New Roman"/>
          <w:sz w:val="28"/>
          <w:szCs w:val="28"/>
        </w:rPr>
        <w:t xml:space="preserve">Бухгалтерский учет может осуществляться Учреждением самостоятельно или по договору </w:t>
      </w:r>
      <w:r w:rsidR="00EB50A8">
        <w:rPr>
          <w:rFonts w:ascii="Times New Roman" w:hAnsi="Times New Roman" w:cs="Times New Roman"/>
          <w:sz w:val="28"/>
          <w:szCs w:val="28"/>
        </w:rPr>
        <w:t xml:space="preserve">(соглашению) </w:t>
      </w:r>
      <w:r w:rsidR="0095534F" w:rsidRPr="0095534F">
        <w:rPr>
          <w:rFonts w:ascii="Times New Roman" w:hAnsi="Times New Roman" w:cs="Times New Roman"/>
          <w:sz w:val="28"/>
          <w:szCs w:val="28"/>
        </w:rPr>
        <w:t>с муниципальным казенным учреждением «Централизованная бухгалтерия учреждений образования Вилючинского городского округа».</w:t>
      </w:r>
    </w:p>
    <w:p w:rsidR="00D551EA" w:rsidRPr="00976D10" w:rsidRDefault="00D551EA" w:rsidP="00C24CB4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осуществляет операции с поступающими ему в соответствии с законодательством </w:t>
      </w:r>
      <w:r w:rsidRPr="00976D10">
        <w:rPr>
          <w:rFonts w:ascii="Times New Roman" w:hAnsi="Times New Roman" w:cs="Times New Roman"/>
          <w:sz w:val="28"/>
          <w:szCs w:val="28"/>
        </w:rPr>
        <w:t xml:space="preserve">Российской Федерации средствами через лицевые счета, открываемые в органе Федерального казначейства в соответствии с 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976D1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551EA" w:rsidRPr="00B01AAE" w:rsidRDefault="00D551EA" w:rsidP="00C24CB4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sz w:val="28"/>
          <w:szCs w:val="28"/>
        </w:rPr>
        <w:t>Учреждение не вправе отчуждать либо иным способом распоряжаться имуществом без согласования с собственником имущества, в лице отдела по управлению муниципальным имуществом администрации Вилючинского городского округа.</w:t>
      </w:r>
    </w:p>
    <w:p w:rsidR="00B01AAE" w:rsidRPr="00B01AAE" w:rsidRDefault="00B01AAE" w:rsidP="00B01AAE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AAE">
        <w:rPr>
          <w:rFonts w:ascii="Times New Roman" w:hAnsi="Times New Roman" w:cs="Times New Roman"/>
          <w:sz w:val="28"/>
          <w:szCs w:val="28"/>
        </w:rPr>
        <w:t>Учреждение не имеет права предоставлять и получать кредиты (займы), приобретать ценные бумаги. Субсидии</w:t>
      </w:r>
      <w:r>
        <w:rPr>
          <w:rFonts w:ascii="Times New Roman" w:hAnsi="Times New Roman" w:cs="Times New Roman"/>
          <w:sz w:val="28"/>
          <w:szCs w:val="28"/>
        </w:rPr>
        <w:t xml:space="preserve"> и бюджетные кредиты У</w:t>
      </w:r>
      <w:r w:rsidRPr="00B01AAE">
        <w:rPr>
          <w:rFonts w:ascii="Times New Roman" w:hAnsi="Times New Roman" w:cs="Times New Roman"/>
          <w:sz w:val="28"/>
          <w:szCs w:val="28"/>
        </w:rPr>
        <w:t>чреждению не предоставляются.</w:t>
      </w:r>
    </w:p>
    <w:p w:rsidR="007324E7" w:rsidRPr="00B01AAE" w:rsidRDefault="007324E7" w:rsidP="00B01AAE">
      <w:pPr>
        <w:pStyle w:val="a7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AE">
        <w:rPr>
          <w:rFonts w:ascii="Times New Roman" w:hAnsi="Times New Roman" w:cs="Times New Roman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</w:t>
      </w:r>
      <w:r w:rsidR="00BF4E09" w:rsidRPr="00B01AAE">
        <w:rPr>
          <w:rFonts w:ascii="Times New Roman" w:hAnsi="Times New Roman" w:cs="Times New Roman"/>
          <w:sz w:val="28"/>
          <w:szCs w:val="28"/>
        </w:rPr>
        <w:t>ответственность по обязательствам Учреждения несет Учредитель, в лице администрации Вилючинского городского округа.</w:t>
      </w:r>
    </w:p>
    <w:p w:rsidR="00A847BE" w:rsidRDefault="00BF4E09" w:rsidP="00C24CB4">
      <w:pPr>
        <w:pStyle w:val="21"/>
        <w:numPr>
          <w:ilvl w:val="1"/>
          <w:numId w:val="7"/>
        </w:numPr>
        <w:tabs>
          <w:tab w:val="left" w:pos="1134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Учреждение обязано и</w:t>
      </w:r>
      <w:r w:rsidR="00A847BE"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спользовать закрепленное за ним муниципальное имущество по назначению в соответствии со своими уставными 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>целями и предметом деятельности.</w:t>
      </w:r>
    </w:p>
    <w:p w:rsidR="003C2119" w:rsidRDefault="003C2119" w:rsidP="003C2119">
      <w:pPr>
        <w:pStyle w:val="21"/>
        <w:tabs>
          <w:tab w:val="left" w:pos="1134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119" w:rsidRDefault="003C2119" w:rsidP="003C2119">
      <w:pPr>
        <w:pStyle w:val="21"/>
        <w:tabs>
          <w:tab w:val="left" w:pos="1134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119" w:rsidRDefault="003C2119" w:rsidP="003C2119">
      <w:pPr>
        <w:pStyle w:val="21"/>
        <w:tabs>
          <w:tab w:val="left" w:pos="1134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119" w:rsidRDefault="003C2119" w:rsidP="003C2119">
      <w:pPr>
        <w:pStyle w:val="21"/>
        <w:tabs>
          <w:tab w:val="left" w:pos="1134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BE" w:rsidRPr="00976D10" w:rsidRDefault="00A847BE" w:rsidP="00976D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CA5" w:rsidRDefault="00F96CA5" w:rsidP="00C24CB4">
      <w:pPr>
        <w:pStyle w:val="a7"/>
        <w:numPr>
          <w:ilvl w:val="0"/>
          <w:numId w:val="7"/>
        </w:numPr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РЕОРГАНИЗАЦИЯ</w:t>
      </w:r>
      <w:r w:rsidR="00BF4E09"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ИЗМЕНЕНИЕ ТИПА </w:t>
      </w:r>
      <w:r w:rsidR="00BF4E09"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ЛИКВИДАЦИЯ </w:t>
      </w:r>
      <w:r w:rsidRPr="00976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УЧРЕЖДЕНИЯ</w:t>
      </w:r>
    </w:p>
    <w:p w:rsidR="003C2119" w:rsidRPr="00976D10" w:rsidRDefault="003C2119" w:rsidP="003C2119">
      <w:pPr>
        <w:pStyle w:val="a7"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CD3" w:rsidRPr="00976D10" w:rsidRDefault="00F96CA5" w:rsidP="00C24CB4">
      <w:pPr>
        <w:pStyle w:val="a7"/>
        <w:numPr>
          <w:ilvl w:val="1"/>
          <w:numId w:val="7"/>
        </w:numPr>
        <w:tabs>
          <w:tab w:val="num" w:pos="0"/>
          <w:tab w:val="num" w:pos="14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Реорганизация</w:t>
      </w:r>
      <w:r w:rsidR="00BF4E09"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, изменение типа и ликвидация 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>Учреждения может быть  осуществлена по решению Учредителя, в соответствии с действующим законодательством Российской Федерации</w:t>
      </w:r>
      <w:r w:rsidR="004B5CD3" w:rsidRPr="00976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CA5" w:rsidRPr="00976D10" w:rsidRDefault="00F96CA5" w:rsidP="00C24CB4">
      <w:pPr>
        <w:numPr>
          <w:ilvl w:val="1"/>
          <w:numId w:val="7"/>
        </w:numPr>
        <w:tabs>
          <w:tab w:val="num" w:pos="147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Изменение типа муниципального учреждения не является его реорганизацией. При изменении типа муниципального учреждения в его учредительные документы вносятся соответствующие изменения.</w:t>
      </w:r>
    </w:p>
    <w:p w:rsidR="00BF4E09" w:rsidRPr="00976D10" w:rsidRDefault="000E5FD6" w:rsidP="00C24CB4">
      <w:pPr>
        <w:numPr>
          <w:ilvl w:val="1"/>
          <w:numId w:val="7"/>
        </w:numPr>
        <w:tabs>
          <w:tab w:val="num" w:pos="147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При реорганизации и ликвидации Учреждения кредитор не вправе требовать досрочного исполнения соответствующего обязательства и возмещения связанных с этим убытков.</w:t>
      </w:r>
    </w:p>
    <w:p w:rsidR="000E5FD6" w:rsidRPr="00976D10" w:rsidRDefault="000E5FD6" w:rsidP="00C24CB4">
      <w:pPr>
        <w:numPr>
          <w:ilvl w:val="1"/>
          <w:numId w:val="7"/>
        </w:numPr>
        <w:tabs>
          <w:tab w:val="num" w:pos="147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собственнику имущества.</w:t>
      </w:r>
    </w:p>
    <w:p w:rsidR="004B5CD3" w:rsidRPr="00976D10" w:rsidRDefault="004B5CD3" w:rsidP="00976D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D5" w:rsidRPr="00976D10" w:rsidRDefault="000E5FD6" w:rsidP="00C24CB4">
      <w:pPr>
        <w:pStyle w:val="Nonformat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0E5FD6" w:rsidRPr="00976D10" w:rsidRDefault="000E5FD6" w:rsidP="00976D10">
      <w:pPr>
        <w:pStyle w:val="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C851D5" w:rsidRPr="00976D10" w:rsidRDefault="00C851D5" w:rsidP="00C24CB4">
      <w:pPr>
        <w:pStyle w:val="a7"/>
        <w:numPr>
          <w:ilvl w:val="1"/>
          <w:numId w:val="7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 дополнения в настоящий Устав </w:t>
      </w:r>
      <w:r w:rsidR="000E5FD6"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утверждаются </w:t>
      </w:r>
      <w:r w:rsidRPr="00976D10">
        <w:rPr>
          <w:rFonts w:ascii="Times New Roman" w:hAnsi="Times New Roman" w:cs="Times New Roman"/>
          <w:color w:val="000000"/>
          <w:sz w:val="28"/>
          <w:szCs w:val="28"/>
        </w:rPr>
        <w:t>Учредителем</w:t>
      </w:r>
      <w:r w:rsidR="000E5FD6" w:rsidRPr="00976D10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регистрируются в порядке, установленном законодательством Российской Федерации.</w:t>
      </w:r>
    </w:p>
    <w:p w:rsidR="000E5FD6" w:rsidRPr="00976D10" w:rsidRDefault="000E5FD6" w:rsidP="00C24CB4">
      <w:pPr>
        <w:pStyle w:val="a7"/>
        <w:numPr>
          <w:ilvl w:val="1"/>
          <w:numId w:val="7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D10">
        <w:rPr>
          <w:rFonts w:ascii="Times New Roman" w:hAnsi="Times New Roman" w:cs="Times New Roman"/>
          <w:color w:val="000000"/>
          <w:sz w:val="28"/>
          <w:szCs w:val="28"/>
        </w:rPr>
        <w:t>Локальные нормативные акты, издаваемые руководителем Учреждения, не должны противоречить законодательству Российской Федерации.</w:t>
      </w:r>
    </w:p>
    <w:p w:rsidR="001F255E" w:rsidRPr="00976D10" w:rsidRDefault="001F255E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5E" w:rsidRPr="00976D10" w:rsidRDefault="001F255E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5E" w:rsidRPr="00976D10" w:rsidRDefault="001F255E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399" w:rsidRPr="00976D10" w:rsidRDefault="00354399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89F" w:rsidRPr="00976D10" w:rsidRDefault="0030189F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5E" w:rsidRPr="00976D10" w:rsidRDefault="001F255E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8BC" w:rsidRPr="00976D10" w:rsidRDefault="00B968BC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8BC" w:rsidRPr="00976D10" w:rsidRDefault="00B968BC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8BC" w:rsidRPr="00976D10" w:rsidRDefault="00B968BC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AE" w:rsidRPr="00B01AAE" w:rsidRDefault="00B01AAE" w:rsidP="00B01A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90E52" w:rsidRPr="00976D10" w:rsidRDefault="00690E52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E52" w:rsidRPr="00976D10" w:rsidRDefault="00690E52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E52" w:rsidRPr="00976D10" w:rsidRDefault="00690E52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E52" w:rsidRPr="00976D10" w:rsidRDefault="00690E52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E52" w:rsidRPr="00976D10" w:rsidRDefault="00690E52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AAE" w:rsidRPr="00976D10" w:rsidRDefault="001D0AAE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AAE" w:rsidRPr="00976D10" w:rsidRDefault="001D0AAE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E52" w:rsidRPr="00976D10" w:rsidRDefault="00690E52" w:rsidP="00976D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0E52" w:rsidRPr="00976D10" w:rsidSect="00861256">
      <w:footerReference w:type="even" r:id="rId8"/>
      <w:footerReference w:type="default" r:id="rId9"/>
      <w:type w:val="continuous"/>
      <w:pgSz w:w="11909" w:h="16838"/>
      <w:pgMar w:top="1134" w:right="850" w:bottom="1134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1F" w:rsidRDefault="0037471F">
      <w:pPr>
        <w:spacing w:after="0" w:line="240" w:lineRule="auto"/>
      </w:pPr>
      <w:r>
        <w:separator/>
      </w:r>
    </w:p>
  </w:endnote>
  <w:endnote w:type="continuationSeparator" w:id="1">
    <w:p w:rsidR="0037471F" w:rsidRDefault="0037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18" w:rsidRDefault="00766138">
    <w:pPr>
      <w:rPr>
        <w:sz w:val="2"/>
        <w:szCs w:val="2"/>
      </w:rPr>
    </w:pPr>
    <w:r w:rsidRPr="0076613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5" type="#_x0000_t202" style="position:absolute;margin-left:522.35pt;margin-top:790pt;width:9.55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4/wwIAAKw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" filled="f" stroked="f">
          <v:textbox style="mso-fit-shape-to-text:t" inset="0,0,0,0">
            <w:txbxContent>
              <w:p w:rsidR="000C7C18" w:rsidRDefault="0076613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54399">
                  <w:instrText xml:space="preserve"> PAGE \* MERGEFORMAT </w:instrText>
                </w:r>
                <w:r>
                  <w:fldChar w:fldCharType="separate"/>
                </w:r>
                <w:r w:rsidR="00354399" w:rsidRPr="007E2599">
                  <w:rPr>
                    <w:rStyle w:val="a9"/>
                    <w:noProof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56" w:rsidRDefault="00861256">
    <w:pPr>
      <w:pStyle w:val="af"/>
      <w:jc w:val="right"/>
    </w:pPr>
  </w:p>
  <w:p w:rsidR="000C7C18" w:rsidRDefault="0037471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1F" w:rsidRDefault="0037471F">
      <w:pPr>
        <w:spacing w:after="0" w:line="240" w:lineRule="auto"/>
      </w:pPr>
      <w:r>
        <w:separator/>
      </w:r>
    </w:p>
  </w:footnote>
  <w:footnote w:type="continuationSeparator" w:id="1">
    <w:p w:rsidR="0037471F" w:rsidRDefault="0037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12E16D61"/>
    <w:multiLevelType w:val="hybridMultilevel"/>
    <w:tmpl w:val="56906502"/>
    <w:lvl w:ilvl="0" w:tplc="27369B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F03C9C"/>
    <w:multiLevelType w:val="multilevel"/>
    <w:tmpl w:val="82546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CE7D45"/>
    <w:multiLevelType w:val="multilevel"/>
    <w:tmpl w:val="AFA4C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34E6D56"/>
    <w:multiLevelType w:val="multilevel"/>
    <w:tmpl w:val="72C6BA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34962F2B"/>
    <w:multiLevelType w:val="multilevel"/>
    <w:tmpl w:val="8238FC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D9B2B63"/>
    <w:multiLevelType w:val="multilevel"/>
    <w:tmpl w:val="30EADF9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618E5BEA"/>
    <w:multiLevelType w:val="multilevel"/>
    <w:tmpl w:val="90601AD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72631DF1"/>
    <w:multiLevelType w:val="multilevel"/>
    <w:tmpl w:val="42BCB6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9">
    <w:nsid w:val="7D672F54"/>
    <w:multiLevelType w:val="hybridMultilevel"/>
    <w:tmpl w:val="15C8E7E0"/>
    <w:lvl w:ilvl="0" w:tplc="4D3425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2C32B9"/>
    <w:multiLevelType w:val="multilevel"/>
    <w:tmpl w:val="5A7A64D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F53E3B"/>
    <w:rsid w:val="000064B2"/>
    <w:rsid w:val="00027797"/>
    <w:rsid w:val="00045338"/>
    <w:rsid w:val="00087211"/>
    <w:rsid w:val="000A5503"/>
    <w:rsid w:val="000E0F44"/>
    <w:rsid w:val="000E5FD6"/>
    <w:rsid w:val="000E77DA"/>
    <w:rsid w:val="00101926"/>
    <w:rsid w:val="00110424"/>
    <w:rsid w:val="001449BA"/>
    <w:rsid w:val="00147F1F"/>
    <w:rsid w:val="0015570C"/>
    <w:rsid w:val="0016088B"/>
    <w:rsid w:val="00162A2D"/>
    <w:rsid w:val="00167AEF"/>
    <w:rsid w:val="00170AD1"/>
    <w:rsid w:val="00170E5D"/>
    <w:rsid w:val="00180371"/>
    <w:rsid w:val="001B3CCE"/>
    <w:rsid w:val="001D0AAE"/>
    <w:rsid w:val="001E0E2D"/>
    <w:rsid w:val="001F255E"/>
    <w:rsid w:val="001F4EA2"/>
    <w:rsid w:val="00203048"/>
    <w:rsid w:val="00232F65"/>
    <w:rsid w:val="00260878"/>
    <w:rsid w:val="00263D95"/>
    <w:rsid w:val="0026430D"/>
    <w:rsid w:val="002C79D9"/>
    <w:rsid w:val="002F01AF"/>
    <w:rsid w:val="002F3A74"/>
    <w:rsid w:val="002F3AE5"/>
    <w:rsid w:val="002F6B3A"/>
    <w:rsid w:val="0030189F"/>
    <w:rsid w:val="00301D1B"/>
    <w:rsid w:val="003059DC"/>
    <w:rsid w:val="00314E21"/>
    <w:rsid w:val="00354399"/>
    <w:rsid w:val="0036151C"/>
    <w:rsid w:val="0037471F"/>
    <w:rsid w:val="003A653F"/>
    <w:rsid w:val="003B07E1"/>
    <w:rsid w:val="003B1D5F"/>
    <w:rsid w:val="003B50C5"/>
    <w:rsid w:val="003B5372"/>
    <w:rsid w:val="003C2119"/>
    <w:rsid w:val="003D327C"/>
    <w:rsid w:val="00403AC5"/>
    <w:rsid w:val="00407645"/>
    <w:rsid w:val="004203C2"/>
    <w:rsid w:val="0042062C"/>
    <w:rsid w:val="00425C2F"/>
    <w:rsid w:val="00491758"/>
    <w:rsid w:val="004B0F6D"/>
    <w:rsid w:val="004B13BF"/>
    <w:rsid w:val="004B5CD3"/>
    <w:rsid w:val="004C0603"/>
    <w:rsid w:val="004D1955"/>
    <w:rsid w:val="004E2EF4"/>
    <w:rsid w:val="004F56B5"/>
    <w:rsid w:val="005552BC"/>
    <w:rsid w:val="00557DBF"/>
    <w:rsid w:val="00563999"/>
    <w:rsid w:val="0057172E"/>
    <w:rsid w:val="00581651"/>
    <w:rsid w:val="00586C7F"/>
    <w:rsid w:val="005A3244"/>
    <w:rsid w:val="005B3999"/>
    <w:rsid w:val="005B66EB"/>
    <w:rsid w:val="005B722C"/>
    <w:rsid w:val="005C1C8C"/>
    <w:rsid w:val="005D491E"/>
    <w:rsid w:val="005E1043"/>
    <w:rsid w:val="005F3B0E"/>
    <w:rsid w:val="005F7A8A"/>
    <w:rsid w:val="005F7CB6"/>
    <w:rsid w:val="006271F9"/>
    <w:rsid w:val="006405FC"/>
    <w:rsid w:val="00641777"/>
    <w:rsid w:val="00690E52"/>
    <w:rsid w:val="00690F30"/>
    <w:rsid w:val="00691AC8"/>
    <w:rsid w:val="006C07A4"/>
    <w:rsid w:val="006C5FDF"/>
    <w:rsid w:val="006E6230"/>
    <w:rsid w:val="00730E10"/>
    <w:rsid w:val="007324E7"/>
    <w:rsid w:val="0073619E"/>
    <w:rsid w:val="00741714"/>
    <w:rsid w:val="00743AD9"/>
    <w:rsid w:val="00744D94"/>
    <w:rsid w:val="00766138"/>
    <w:rsid w:val="00775169"/>
    <w:rsid w:val="00786001"/>
    <w:rsid w:val="007876CF"/>
    <w:rsid w:val="00787B53"/>
    <w:rsid w:val="00790FB8"/>
    <w:rsid w:val="00791BD0"/>
    <w:rsid w:val="007C0E15"/>
    <w:rsid w:val="007C1572"/>
    <w:rsid w:val="007E3457"/>
    <w:rsid w:val="007E4CD6"/>
    <w:rsid w:val="008111E4"/>
    <w:rsid w:val="00814B07"/>
    <w:rsid w:val="00833A2B"/>
    <w:rsid w:val="008361D4"/>
    <w:rsid w:val="00861256"/>
    <w:rsid w:val="008909A4"/>
    <w:rsid w:val="008B0C1C"/>
    <w:rsid w:val="008C31C8"/>
    <w:rsid w:val="008C6874"/>
    <w:rsid w:val="008D5B93"/>
    <w:rsid w:val="008D6BED"/>
    <w:rsid w:val="00901F33"/>
    <w:rsid w:val="009052B3"/>
    <w:rsid w:val="00941D93"/>
    <w:rsid w:val="0094390C"/>
    <w:rsid w:val="0095534F"/>
    <w:rsid w:val="00962081"/>
    <w:rsid w:val="00976D10"/>
    <w:rsid w:val="00980F25"/>
    <w:rsid w:val="00994B19"/>
    <w:rsid w:val="009C26CE"/>
    <w:rsid w:val="009C5FE6"/>
    <w:rsid w:val="009E0679"/>
    <w:rsid w:val="009F0017"/>
    <w:rsid w:val="009F0B77"/>
    <w:rsid w:val="009F2E62"/>
    <w:rsid w:val="009F45E8"/>
    <w:rsid w:val="00A01191"/>
    <w:rsid w:val="00A07C24"/>
    <w:rsid w:val="00A11AE7"/>
    <w:rsid w:val="00A16357"/>
    <w:rsid w:val="00A2336F"/>
    <w:rsid w:val="00A2717D"/>
    <w:rsid w:val="00A51DCB"/>
    <w:rsid w:val="00A542E8"/>
    <w:rsid w:val="00A66D52"/>
    <w:rsid w:val="00A847BE"/>
    <w:rsid w:val="00AD4E6C"/>
    <w:rsid w:val="00AE3727"/>
    <w:rsid w:val="00B01AAE"/>
    <w:rsid w:val="00B0324E"/>
    <w:rsid w:val="00B17EFA"/>
    <w:rsid w:val="00B20440"/>
    <w:rsid w:val="00B278A7"/>
    <w:rsid w:val="00B46AC0"/>
    <w:rsid w:val="00B629EB"/>
    <w:rsid w:val="00B63780"/>
    <w:rsid w:val="00B64A7E"/>
    <w:rsid w:val="00B652E1"/>
    <w:rsid w:val="00B81EAA"/>
    <w:rsid w:val="00B924DA"/>
    <w:rsid w:val="00B968BC"/>
    <w:rsid w:val="00BB1358"/>
    <w:rsid w:val="00BD06D2"/>
    <w:rsid w:val="00BF0E3E"/>
    <w:rsid w:val="00BF4E09"/>
    <w:rsid w:val="00C06FCA"/>
    <w:rsid w:val="00C11F65"/>
    <w:rsid w:val="00C24CB4"/>
    <w:rsid w:val="00C33D9F"/>
    <w:rsid w:val="00C467FC"/>
    <w:rsid w:val="00C47034"/>
    <w:rsid w:val="00C5017F"/>
    <w:rsid w:val="00C74E6F"/>
    <w:rsid w:val="00C851D5"/>
    <w:rsid w:val="00CA08B7"/>
    <w:rsid w:val="00CA10EC"/>
    <w:rsid w:val="00CA44E9"/>
    <w:rsid w:val="00CB7757"/>
    <w:rsid w:val="00CE2DC8"/>
    <w:rsid w:val="00CE72D9"/>
    <w:rsid w:val="00D07D87"/>
    <w:rsid w:val="00D14730"/>
    <w:rsid w:val="00D17A04"/>
    <w:rsid w:val="00D2638D"/>
    <w:rsid w:val="00D42EBA"/>
    <w:rsid w:val="00D43D65"/>
    <w:rsid w:val="00D551EA"/>
    <w:rsid w:val="00D8015D"/>
    <w:rsid w:val="00D85DA2"/>
    <w:rsid w:val="00D87011"/>
    <w:rsid w:val="00D901DF"/>
    <w:rsid w:val="00DB08D9"/>
    <w:rsid w:val="00DC5EEC"/>
    <w:rsid w:val="00DD5A2A"/>
    <w:rsid w:val="00DE642A"/>
    <w:rsid w:val="00DF05B0"/>
    <w:rsid w:val="00E03C5F"/>
    <w:rsid w:val="00E03D6B"/>
    <w:rsid w:val="00E2768B"/>
    <w:rsid w:val="00E33E22"/>
    <w:rsid w:val="00E35235"/>
    <w:rsid w:val="00E37379"/>
    <w:rsid w:val="00E7513D"/>
    <w:rsid w:val="00EB1DAD"/>
    <w:rsid w:val="00EB50A8"/>
    <w:rsid w:val="00EC7C90"/>
    <w:rsid w:val="00ED153A"/>
    <w:rsid w:val="00EE1345"/>
    <w:rsid w:val="00EF78D7"/>
    <w:rsid w:val="00F021F6"/>
    <w:rsid w:val="00F244AE"/>
    <w:rsid w:val="00F27060"/>
    <w:rsid w:val="00F27725"/>
    <w:rsid w:val="00F31BA7"/>
    <w:rsid w:val="00F32300"/>
    <w:rsid w:val="00F43B4C"/>
    <w:rsid w:val="00F53E3B"/>
    <w:rsid w:val="00F72040"/>
    <w:rsid w:val="00F736CC"/>
    <w:rsid w:val="00F77653"/>
    <w:rsid w:val="00F96CA5"/>
    <w:rsid w:val="00FA19D2"/>
    <w:rsid w:val="00FB178F"/>
    <w:rsid w:val="00FE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8"/>
  </w:style>
  <w:style w:type="paragraph" w:styleId="1">
    <w:name w:val="heading 1"/>
    <w:basedOn w:val="a"/>
    <w:next w:val="a"/>
    <w:link w:val="10"/>
    <w:uiPriority w:val="9"/>
    <w:qFormat/>
    <w:rsid w:val="003A6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C5F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2F6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B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17EFA"/>
    <w:pPr>
      <w:ind w:left="720"/>
      <w:contextualSpacing/>
    </w:pPr>
  </w:style>
  <w:style w:type="character" w:customStyle="1" w:styleId="a8">
    <w:name w:val="Колонтитул_"/>
    <w:basedOn w:val="a0"/>
    <w:link w:val="11"/>
    <w:uiPriority w:val="99"/>
    <w:locked/>
    <w:rsid w:val="003B50C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Колонтитул"/>
    <w:basedOn w:val="a8"/>
    <w:uiPriority w:val="99"/>
    <w:rsid w:val="003B50C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Колонтитул1"/>
    <w:basedOn w:val="a"/>
    <w:link w:val="a8"/>
    <w:uiPriority w:val="99"/>
    <w:rsid w:val="003B50C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12">
    <w:name w:val="Основной текст Знак1"/>
    <w:basedOn w:val="a0"/>
    <w:link w:val="aa"/>
    <w:uiPriority w:val="99"/>
    <w:locked/>
    <w:rsid w:val="003B50C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3B50C5"/>
    <w:pPr>
      <w:widowControl w:val="0"/>
      <w:shd w:val="clear" w:color="auto" w:fill="FFFFFF"/>
      <w:spacing w:after="300" w:line="31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3B50C5"/>
  </w:style>
  <w:style w:type="character" w:styleId="ac">
    <w:name w:val="Hyperlink"/>
    <w:basedOn w:val="a0"/>
    <w:uiPriority w:val="99"/>
    <w:unhideWhenUsed/>
    <w:rsid w:val="001F255E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9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68BC"/>
  </w:style>
  <w:style w:type="paragraph" w:styleId="af">
    <w:name w:val="footer"/>
    <w:basedOn w:val="a"/>
    <w:link w:val="af0"/>
    <w:uiPriority w:val="99"/>
    <w:unhideWhenUsed/>
    <w:rsid w:val="00B9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68BC"/>
  </w:style>
  <w:style w:type="paragraph" w:customStyle="1" w:styleId="13">
    <w:name w:val="Абзац списка1"/>
    <w:basedOn w:val="a"/>
    <w:rsid w:val="00A847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847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47BE"/>
  </w:style>
  <w:style w:type="paragraph" w:styleId="af1">
    <w:name w:val="Body Text Indent"/>
    <w:basedOn w:val="a"/>
    <w:link w:val="af2"/>
    <w:uiPriority w:val="99"/>
    <w:semiHidden/>
    <w:unhideWhenUsed/>
    <w:rsid w:val="00A847B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847BE"/>
  </w:style>
  <w:style w:type="paragraph" w:styleId="23">
    <w:name w:val="Body Text Indent 2"/>
    <w:basedOn w:val="a"/>
    <w:link w:val="24"/>
    <w:uiPriority w:val="99"/>
    <w:semiHidden/>
    <w:unhideWhenUsed/>
    <w:rsid w:val="00F96C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96CA5"/>
  </w:style>
  <w:style w:type="paragraph" w:customStyle="1" w:styleId="Nonformat">
    <w:name w:val="Nonformat"/>
    <w:basedOn w:val="a"/>
    <w:rsid w:val="00C851D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3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C5F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2F6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B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17EFA"/>
    <w:pPr>
      <w:ind w:left="720"/>
      <w:contextualSpacing/>
    </w:pPr>
  </w:style>
  <w:style w:type="character" w:customStyle="1" w:styleId="a8">
    <w:name w:val="Колонтитул_"/>
    <w:basedOn w:val="a0"/>
    <w:link w:val="11"/>
    <w:uiPriority w:val="99"/>
    <w:locked/>
    <w:rsid w:val="003B50C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Колонтитул"/>
    <w:basedOn w:val="a8"/>
    <w:uiPriority w:val="99"/>
    <w:rsid w:val="003B50C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Колонтитул1"/>
    <w:basedOn w:val="a"/>
    <w:link w:val="a8"/>
    <w:uiPriority w:val="99"/>
    <w:rsid w:val="003B50C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12">
    <w:name w:val="Основной текст Знак1"/>
    <w:basedOn w:val="a0"/>
    <w:link w:val="aa"/>
    <w:uiPriority w:val="99"/>
    <w:locked/>
    <w:rsid w:val="003B50C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3B50C5"/>
    <w:pPr>
      <w:widowControl w:val="0"/>
      <w:shd w:val="clear" w:color="auto" w:fill="FFFFFF"/>
      <w:spacing w:after="300" w:line="31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3B50C5"/>
  </w:style>
  <w:style w:type="character" w:styleId="ac">
    <w:name w:val="Hyperlink"/>
    <w:basedOn w:val="a0"/>
    <w:uiPriority w:val="99"/>
    <w:unhideWhenUsed/>
    <w:rsid w:val="001F255E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9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68BC"/>
  </w:style>
  <w:style w:type="paragraph" w:styleId="af">
    <w:name w:val="footer"/>
    <w:basedOn w:val="a"/>
    <w:link w:val="af0"/>
    <w:uiPriority w:val="99"/>
    <w:unhideWhenUsed/>
    <w:rsid w:val="00B9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68BC"/>
  </w:style>
  <w:style w:type="paragraph" w:customStyle="1" w:styleId="13">
    <w:name w:val="Абзац списка1"/>
    <w:basedOn w:val="a"/>
    <w:rsid w:val="00A847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847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47BE"/>
  </w:style>
  <w:style w:type="paragraph" w:styleId="af1">
    <w:name w:val="Body Text Indent"/>
    <w:basedOn w:val="a"/>
    <w:link w:val="af2"/>
    <w:uiPriority w:val="99"/>
    <w:semiHidden/>
    <w:unhideWhenUsed/>
    <w:rsid w:val="00A847B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847BE"/>
  </w:style>
  <w:style w:type="paragraph" w:styleId="23">
    <w:name w:val="Body Text Indent 2"/>
    <w:basedOn w:val="a"/>
    <w:link w:val="24"/>
    <w:uiPriority w:val="99"/>
    <w:semiHidden/>
    <w:unhideWhenUsed/>
    <w:rsid w:val="00F96C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96CA5"/>
  </w:style>
  <w:style w:type="paragraph" w:customStyle="1" w:styleId="Nonformat">
    <w:name w:val="Nonformat"/>
    <w:basedOn w:val="a"/>
    <w:rsid w:val="00C851D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3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5203-7955-415F-81DD-7020A866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secretar</cp:lastModifiedBy>
  <cp:revision>29</cp:revision>
  <cp:lastPrinted>2018-01-11T09:19:00Z</cp:lastPrinted>
  <dcterms:created xsi:type="dcterms:W3CDTF">2017-09-19T02:56:00Z</dcterms:created>
  <dcterms:modified xsi:type="dcterms:W3CDTF">2018-04-19T00:33:00Z</dcterms:modified>
</cp:coreProperties>
</file>